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CellMar>
          <w:top w:w="57" w:type="dxa"/>
          <w:bottom w:w="57" w:type="dxa"/>
        </w:tblCellMar>
        <w:tblLook w:val="04A0" w:firstRow="1" w:lastRow="0" w:firstColumn="1" w:lastColumn="0" w:noHBand="0" w:noVBand="1"/>
      </w:tblPr>
      <w:tblGrid>
        <w:gridCol w:w="1843"/>
        <w:gridCol w:w="8364"/>
      </w:tblGrid>
      <w:tr w:rsidR="00964C12" w:rsidRPr="00C8468C" w14:paraId="3F787B00" w14:textId="77777777" w:rsidTr="7343823C">
        <w:tc>
          <w:tcPr>
            <w:tcW w:w="10207" w:type="dxa"/>
            <w:gridSpan w:val="2"/>
            <w:shd w:val="clear" w:color="auto" w:fill="DDF6F4" w:themeFill="accent3" w:themeFillTint="33"/>
          </w:tcPr>
          <w:p w14:paraId="22B972DE" w14:textId="44EB561A" w:rsidR="00964C12" w:rsidRPr="00C8468C" w:rsidRDefault="0069527C" w:rsidP="0069527C">
            <w:pPr>
              <w:rPr>
                <w:rFonts w:ascii="Calibri" w:hAnsi="Calibri" w:cs="Calibri"/>
                <w:b/>
                <w:bCs/>
              </w:rPr>
            </w:pPr>
            <w:r w:rsidRPr="00C8468C">
              <w:rPr>
                <w:rFonts w:ascii="Calibri" w:hAnsi="Calibri" w:cs="Calibri"/>
                <w:b/>
                <w:bCs/>
              </w:rPr>
              <w:t xml:space="preserve">Project: </w:t>
            </w:r>
            <w:r w:rsidR="0027633C" w:rsidRPr="00C8468C">
              <w:rPr>
                <w:rFonts w:ascii="Calibri" w:hAnsi="Calibri" w:cs="Calibri"/>
                <w:b/>
                <w:bCs/>
              </w:rPr>
              <w:t>Ph</w:t>
            </w:r>
            <w:r w:rsidR="0027633C" w:rsidRPr="00C8468C">
              <w:rPr>
                <w:rFonts w:ascii="Calibri" w:hAnsi="Calibri" w:cs="Calibri"/>
                <w:b/>
              </w:rPr>
              <w:t>D student placement opportunity</w:t>
            </w:r>
          </w:p>
        </w:tc>
      </w:tr>
      <w:tr w:rsidR="0069527C" w:rsidRPr="00C8468C" w14:paraId="4788298B" w14:textId="77777777" w:rsidTr="7343823C">
        <w:tc>
          <w:tcPr>
            <w:tcW w:w="10207" w:type="dxa"/>
            <w:gridSpan w:val="2"/>
          </w:tcPr>
          <w:p w14:paraId="64FC8BB2" w14:textId="03701F7C" w:rsidR="0069527C" w:rsidRPr="00C8468C" w:rsidRDefault="0069527C" w:rsidP="7343823C">
            <w:pPr>
              <w:jc w:val="center"/>
              <w:rPr>
                <w:rFonts w:ascii="Calibri" w:hAnsi="Calibri" w:cs="Calibri"/>
              </w:rPr>
            </w:pPr>
            <w:r w:rsidRPr="7343823C">
              <w:rPr>
                <w:rFonts w:ascii="Calibri" w:hAnsi="Calibri" w:cs="Calibri"/>
                <w:b/>
                <w:bCs/>
              </w:rPr>
              <w:t>Title:</w:t>
            </w:r>
            <w:r w:rsidR="000C5348" w:rsidRPr="7343823C">
              <w:rPr>
                <w:rFonts w:ascii="Calibri" w:hAnsi="Calibri" w:cs="Calibri"/>
                <w:b/>
                <w:bCs/>
              </w:rPr>
              <w:t xml:space="preserve">             </w:t>
            </w:r>
            <w:r w:rsidR="16DA1C5F" w:rsidRPr="7343823C">
              <w:rPr>
                <w:rFonts w:ascii="Calibri" w:hAnsi="Calibri" w:cs="Calibri"/>
              </w:rPr>
              <w:t>Health and Social Care Climate Emergency National Programme</w:t>
            </w:r>
          </w:p>
        </w:tc>
      </w:tr>
      <w:tr w:rsidR="0069527C" w:rsidRPr="00C8468C" w14:paraId="1D135557" w14:textId="77777777" w:rsidTr="7343823C">
        <w:tc>
          <w:tcPr>
            <w:tcW w:w="10207" w:type="dxa"/>
            <w:gridSpan w:val="2"/>
          </w:tcPr>
          <w:p w14:paraId="497DC596" w14:textId="4A1BBAD8" w:rsidR="002C5F48" w:rsidRPr="00674175" w:rsidRDefault="00B44958" w:rsidP="002C5F48">
            <w:pPr>
              <w:jc w:val="both"/>
              <w:rPr>
                <w:rFonts w:ascii="Calibri" w:hAnsi="Calibri" w:cs="Calibri"/>
                <w:b/>
                <w:bCs/>
                <w:u w:val="single"/>
              </w:rPr>
            </w:pPr>
            <w:r w:rsidRPr="7343823C">
              <w:rPr>
                <w:rFonts w:ascii="Calibri" w:hAnsi="Calibri" w:cs="Calibri"/>
                <w:b/>
                <w:bCs/>
                <w:u w:val="single"/>
              </w:rPr>
              <w:t xml:space="preserve">Background: </w:t>
            </w:r>
          </w:p>
          <w:p w14:paraId="1CAE243D" w14:textId="77777777" w:rsidR="00B44958" w:rsidRPr="00674175" w:rsidRDefault="00B44958" w:rsidP="002C5F48">
            <w:pPr>
              <w:jc w:val="both"/>
              <w:rPr>
                <w:rFonts w:ascii="Calibri" w:hAnsi="Calibri" w:cs="Calibri"/>
              </w:rPr>
            </w:pPr>
          </w:p>
          <w:p w14:paraId="7B5F0A18" w14:textId="51B91859" w:rsidR="00FC7A67" w:rsidRPr="00674175" w:rsidRDefault="00BA0B4F" w:rsidP="003C5E87">
            <w:pPr>
              <w:jc w:val="both"/>
              <w:rPr>
                <w:rFonts w:ascii="Calibri" w:hAnsi="Calibri" w:cs="Calibri"/>
              </w:rPr>
            </w:pPr>
            <w:r w:rsidRPr="7343823C">
              <w:rPr>
                <w:rFonts w:ascii="Calibri" w:hAnsi="Calibri" w:cs="Calibri"/>
              </w:rPr>
              <w:t xml:space="preserve">In 2019, </w:t>
            </w:r>
            <w:r w:rsidR="009750FD" w:rsidRPr="7343823C">
              <w:rPr>
                <w:rFonts w:ascii="Calibri" w:hAnsi="Calibri" w:cs="Calibri"/>
              </w:rPr>
              <w:t xml:space="preserve">the Welsh Government (WG) </w:t>
            </w:r>
            <w:r w:rsidRPr="7343823C">
              <w:rPr>
                <w:rFonts w:ascii="Calibri" w:hAnsi="Calibri" w:cs="Calibri"/>
              </w:rPr>
              <w:t>declared a climate emergency for Wales</w:t>
            </w:r>
            <w:r w:rsidR="002658C2" w:rsidRPr="7343823C">
              <w:rPr>
                <w:rFonts w:ascii="Calibri" w:hAnsi="Calibri" w:cs="Calibri"/>
              </w:rPr>
              <w:t xml:space="preserve">, being one of the first national governments to do so. </w:t>
            </w:r>
            <w:r w:rsidR="001750D0" w:rsidRPr="7343823C">
              <w:rPr>
                <w:rFonts w:ascii="Calibri" w:hAnsi="Calibri" w:cs="Calibri"/>
              </w:rPr>
              <w:t>Wales also</w:t>
            </w:r>
            <w:r w:rsidR="000D1687" w:rsidRPr="7343823C">
              <w:rPr>
                <w:rFonts w:ascii="Calibri" w:hAnsi="Calibri" w:cs="Calibri"/>
              </w:rPr>
              <w:t xml:space="preserve"> </w:t>
            </w:r>
            <w:r w:rsidR="00331907" w:rsidRPr="7343823C">
              <w:rPr>
                <w:rFonts w:ascii="Calibri" w:hAnsi="Calibri" w:cs="Calibri"/>
              </w:rPr>
              <w:t>has a legally binding target to deliver net-zero emissions by 2050, as set out in the Environment Wales Act 2016.</w:t>
            </w:r>
            <w:r w:rsidR="000D1687" w:rsidRPr="7343823C">
              <w:rPr>
                <w:rFonts w:ascii="Calibri" w:hAnsi="Calibri" w:cs="Calibri"/>
              </w:rPr>
              <w:t xml:space="preserve"> </w:t>
            </w:r>
            <w:r w:rsidR="0002192B" w:rsidRPr="7343823C">
              <w:rPr>
                <w:rFonts w:ascii="Calibri" w:hAnsi="Calibri" w:cs="Calibri"/>
              </w:rPr>
              <w:t xml:space="preserve">In 2015 Wales passed the </w:t>
            </w:r>
            <w:r w:rsidR="00C343C1" w:rsidRPr="7343823C">
              <w:rPr>
                <w:rFonts w:ascii="Calibri" w:hAnsi="Calibri" w:cs="Calibri"/>
              </w:rPr>
              <w:t>Well- Being of Future Generations Act</w:t>
            </w:r>
            <w:r w:rsidR="0071151A" w:rsidRPr="7343823C">
              <w:rPr>
                <w:rFonts w:ascii="Calibri" w:hAnsi="Calibri" w:cs="Calibri"/>
              </w:rPr>
              <w:t>,</w:t>
            </w:r>
            <w:r w:rsidR="00BF78F6" w:rsidRPr="7343823C">
              <w:rPr>
                <w:rFonts w:ascii="Calibri" w:hAnsi="Calibri" w:cs="Calibri"/>
              </w:rPr>
              <w:t xml:space="preserve"> a pioneering law designed to improve the social, economic, environmental, and cultural well-being of Wales—now and for future generations. It places a legal duty on specified public bodies to work towards seven national well-being goals.</w:t>
            </w:r>
            <w:r w:rsidR="003C5E87" w:rsidRPr="7343823C">
              <w:rPr>
                <w:rFonts w:ascii="Calibri" w:hAnsi="Calibri" w:cs="Calibri"/>
              </w:rPr>
              <w:t xml:space="preserve"> </w:t>
            </w:r>
            <w:r w:rsidR="298CC8CA" w:rsidRPr="7343823C">
              <w:rPr>
                <w:rFonts w:ascii="Calibri" w:hAnsi="Calibri" w:cs="Calibri"/>
              </w:rPr>
              <w:t xml:space="preserve">These place Wales at the forefront </w:t>
            </w:r>
            <w:r w:rsidR="383E91BB" w:rsidRPr="7343823C">
              <w:rPr>
                <w:rFonts w:ascii="Calibri" w:hAnsi="Calibri" w:cs="Calibri"/>
              </w:rPr>
              <w:t xml:space="preserve">of delivering climate action </w:t>
            </w:r>
            <w:r w:rsidR="12460507" w:rsidRPr="7343823C">
              <w:rPr>
                <w:rFonts w:ascii="Calibri" w:hAnsi="Calibri" w:cs="Calibri"/>
              </w:rPr>
              <w:t xml:space="preserve">to benefit both nationally and globally. </w:t>
            </w:r>
          </w:p>
          <w:p w14:paraId="662F913D" w14:textId="77777777" w:rsidR="00FC7A67" w:rsidRPr="00674175" w:rsidRDefault="00FC7A67" w:rsidP="003C5E87">
            <w:pPr>
              <w:jc w:val="both"/>
              <w:rPr>
                <w:rFonts w:ascii="Calibri" w:hAnsi="Calibri" w:cs="Calibri"/>
              </w:rPr>
            </w:pPr>
          </w:p>
          <w:p w14:paraId="062B451F" w14:textId="77777777" w:rsidR="00C343C1" w:rsidRPr="00674175" w:rsidRDefault="00C343C1" w:rsidP="00BA0B4F">
            <w:pPr>
              <w:jc w:val="both"/>
              <w:rPr>
                <w:rFonts w:ascii="Calibri" w:hAnsi="Calibri" w:cs="Calibri"/>
              </w:rPr>
            </w:pPr>
          </w:p>
          <w:p w14:paraId="4CEC97E4" w14:textId="14CE6107" w:rsidR="001647CF" w:rsidRPr="00674175" w:rsidRDefault="00DA3B0E" w:rsidP="001647CF">
            <w:pPr>
              <w:rPr>
                <w:rFonts w:ascii="Calibri" w:hAnsi="Calibri" w:cs="Calibri"/>
                <w:u w:val="single"/>
              </w:rPr>
            </w:pPr>
            <w:r w:rsidRPr="00674175">
              <w:rPr>
                <w:rFonts w:ascii="Calibri" w:hAnsi="Calibri" w:cs="Calibri"/>
                <w:u w:val="single"/>
              </w:rPr>
              <w:t>Climate Emergency and public health:</w:t>
            </w:r>
          </w:p>
          <w:p w14:paraId="420484FE" w14:textId="77777777" w:rsidR="00DA3B0E" w:rsidRPr="00674175" w:rsidRDefault="00DA3B0E" w:rsidP="001647CF">
            <w:pPr>
              <w:rPr>
                <w:rFonts w:ascii="Calibri" w:hAnsi="Calibri" w:cs="Calibri"/>
              </w:rPr>
            </w:pPr>
          </w:p>
          <w:p w14:paraId="2EDE08B5" w14:textId="77777777" w:rsidR="001647CF" w:rsidRPr="00674175" w:rsidRDefault="001647CF" w:rsidP="001647CF">
            <w:pPr>
              <w:rPr>
                <w:rFonts w:ascii="Calibri" w:hAnsi="Calibri" w:cs="Calibri"/>
              </w:rPr>
            </w:pPr>
            <w:r w:rsidRPr="00674175">
              <w:rPr>
                <w:rFonts w:ascii="Calibri" w:hAnsi="Calibri" w:cs="Calibri"/>
              </w:rPr>
              <w:t xml:space="preserve">In 2018/19 the NHS Wales Carbon Footprint was estimated to be 1,001,378 tCO2e. These ‘health emissions’ are approximately 2.6% of </w:t>
            </w:r>
            <w:proofErr w:type="spellStart"/>
            <w:r w:rsidRPr="00674175">
              <w:rPr>
                <w:rFonts w:ascii="Calibri" w:hAnsi="Calibri" w:cs="Calibri"/>
              </w:rPr>
              <w:t>Wales’</w:t>
            </w:r>
            <w:proofErr w:type="spellEnd"/>
            <w:r w:rsidRPr="00674175">
              <w:rPr>
                <w:rFonts w:ascii="Calibri" w:hAnsi="Calibri" w:cs="Calibri"/>
              </w:rPr>
              <w:t xml:space="preserve"> total emissions.</w:t>
            </w:r>
          </w:p>
          <w:p w14:paraId="0AE1F7DF" w14:textId="77777777" w:rsidR="00674175" w:rsidRDefault="00674175" w:rsidP="00D31FA6">
            <w:pPr>
              <w:rPr>
                <w:rFonts w:ascii="Calibri" w:hAnsi="Calibri" w:cs="Calibri"/>
              </w:rPr>
            </w:pPr>
          </w:p>
          <w:p w14:paraId="198D3B33" w14:textId="19EED43F" w:rsidR="00D31FA6" w:rsidRPr="00674175" w:rsidRDefault="00D31FA6" w:rsidP="00D31FA6">
            <w:pPr>
              <w:rPr>
                <w:rFonts w:ascii="Calibri" w:hAnsi="Calibri" w:cs="Calibri"/>
              </w:rPr>
            </w:pPr>
            <w:r w:rsidRPr="7343823C">
              <w:rPr>
                <w:rFonts w:ascii="Calibri" w:hAnsi="Calibri" w:cs="Calibri"/>
              </w:rPr>
              <w:t xml:space="preserve">In Wales, over 3.1 million people have access to the health service. There are 113,000 NHS Wales staff and around 2.7 million in-person healthcare interactions every month – which would be equivalent to more than 30 million healthcare interactions a year. This and our role as an anchor institution makes the healthcare sector a force for change in Wales’ decarbonisation efforts. </w:t>
            </w:r>
          </w:p>
          <w:p w14:paraId="3BFD24CA" w14:textId="77777777" w:rsidR="00674175" w:rsidRDefault="00674175" w:rsidP="00442422">
            <w:pPr>
              <w:rPr>
                <w:rFonts w:ascii="Calibri" w:hAnsi="Calibri" w:cs="Calibri"/>
              </w:rPr>
            </w:pPr>
          </w:p>
          <w:p w14:paraId="39AA3834" w14:textId="28EA34ED" w:rsidR="00442422" w:rsidRPr="00674175" w:rsidRDefault="00442422" w:rsidP="00442422">
            <w:pPr>
              <w:rPr>
                <w:rFonts w:ascii="Calibri" w:hAnsi="Calibri" w:cs="Calibri"/>
              </w:rPr>
            </w:pPr>
            <w:r w:rsidRPr="00674175">
              <w:rPr>
                <w:rFonts w:ascii="Calibri" w:hAnsi="Calibri" w:cs="Calibri"/>
              </w:rPr>
              <w:t xml:space="preserve">Recognising our reach and the potential benefits to health, the Health and Social Care (H&amp;SC) Climate Emergency National Programme was established in Autumn 2021 to have oversight for the H&amp;SC response to the Climate Emergency, including ensuring the H&amp;SC contribution to meeting the ambition for a collectively Net Zero Public sector by 2030 and a Net Zero Wales by 2050. </w:t>
            </w:r>
          </w:p>
          <w:p w14:paraId="0BE89848" w14:textId="77777777" w:rsidR="00392623" w:rsidRPr="00674175" w:rsidRDefault="00392623" w:rsidP="00013888">
            <w:pPr>
              <w:pStyle w:val="ListParagraph"/>
              <w:spacing w:after="120"/>
              <w:ind w:left="23"/>
              <w:jc w:val="both"/>
              <w:rPr>
                <w:rFonts w:ascii="Calibri" w:hAnsi="Calibri" w:cs="Calibri"/>
              </w:rPr>
            </w:pPr>
          </w:p>
          <w:p w14:paraId="36AAA5DE" w14:textId="4542BD1A" w:rsidR="00013888" w:rsidRPr="00674175" w:rsidRDefault="00013888" w:rsidP="00013888">
            <w:pPr>
              <w:jc w:val="both"/>
              <w:rPr>
                <w:rFonts w:ascii="Calibri" w:hAnsi="Calibri" w:cs="Calibri"/>
                <w:u w:val="single"/>
              </w:rPr>
            </w:pPr>
            <w:r w:rsidRPr="00674175">
              <w:rPr>
                <w:rFonts w:ascii="Calibri" w:hAnsi="Calibri" w:cs="Calibri"/>
                <w:u w:val="single"/>
              </w:rPr>
              <w:t xml:space="preserve">Key </w:t>
            </w:r>
            <w:r w:rsidR="00DD3840" w:rsidRPr="00674175">
              <w:rPr>
                <w:rFonts w:ascii="Calibri" w:hAnsi="Calibri" w:cs="Calibri"/>
                <w:u w:val="single"/>
              </w:rPr>
              <w:t xml:space="preserve">policy </w:t>
            </w:r>
            <w:r w:rsidR="00F665D6" w:rsidRPr="00674175">
              <w:rPr>
                <w:rFonts w:ascii="Calibri" w:hAnsi="Calibri" w:cs="Calibri"/>
                <w:u w:val="single"/>
              </w:rPr>
              <w:t>instruments:</w:t>
            </w:r>
            <w:r w:rsidRPr="00674175">
              <w:rPr>
                <w:rFonts w:ascii="Calibri" w:hAnsi="Calibri" w:cs="Calibri"/>
                <w:u w:val="single"/>
              </w:rPr>
              <w:t xml:space="preserve"> </w:t>
            </w:r>
          </w:p>
          <w:p w14:paraId="37FC4004" w14:textId="77777777" w:rsidR="00FA183B" w:rsidRPr="00674175" w:rsidRDefault="00FA183B" w:rsidP="00013888">
            <w:pPr>
              <w:jc w:val="both"/>
              <w:rPr>
                <w:rFonts w:ascii="Calibri" w:hAnsi="Calibri" w:cs="Calibri"/>
              </w:rPr>
            </w:pPr>
          </w:p>
          <w:p w14:paraId="694D74ED" w14:textId="27DA232F" w:rsidR="004B328F" w:rsidRPr="00674175" w:rsidRDefault="002204B0" w:rsidP="00013888">
            <w:pPr>
              <w:jc w:val="both"/>
              <w:rPr>
                <w:rFonts w:ascii="Calibri" w:hAnsi="Calibri" w:cs="Calibri"/>
              </w:rPr>
            </w:pPr>
            <w:r w:rsidRPr="7343823C">
              <w:rPr>
                <w:rFonts w:ascii="Calibri" w:hAnsi="Calibri" w:cs="Calibri"/>
              </w:rPr>
              <w:t xml:space="preserve">In delivering the pivotal role we play </w:t>
            </w:r>
            <w:r w:rsidR="00492A7F" w:rsidRPr="7343823C">
              <w:rPr>
                <w:rFonts w:ascii="Calibri" w:hAnsi="Calibri" w:cs="Calibri"/>
              </w:rPr>
              <w:t xml:space="preserve">in decarbonising the Wales’ public </w:t>
            </w:r>
            <w:r w:rsidR="0015371B" w:rsidRPr="7343823C">
              <w:rPr>
                <w:rFonts w:ascii="Calibri" w:hAnsi="Calibri" w:cs="Calibri"/>
              </w:rPr>
              <w:t>sector,</w:t>
            </w:r>
            <w:r w:rsidR="00492A7F" w:rsidRPr="7343823C">
              <w:rPr>
                <w:rFonts w:ascii="Calibri" w:hAnsi="Calibri" w:cs="Calibri"/>
              </w:rPr>
              <w:t xml:space="preserve"> there are </w:t>
            </w:r>
            <w:r w:rsidR="512D30AD" w:rsidRPr="7343823C">
              <w:rPr>
                <w:rFonts w:ascii="Calibri" w:hAnsi="Calibri" w:cs="Calibri"/>
              </w:rPr>
              <w:t xml:space="preserve">several </w:t>
            </w:r>
            <w:r w:rsidR="00464ABC" w:rsidRPr="7343823C">
              <w:rPr>
                <w:rFonts w:ascii="Calibri" w:hAnsi="Calibri" w:cs="Calibri"/>
              </w:rPr>
              <w:t>key policy instruments</w:t>
            </w:r>
            <w:r w:rsidR="004B328F" w:rsidRPr="7343823C">
              <w:rPr>
                <w:rFonts w:ascii="Calibri" w:hAnsi="Calibri" w:cs="Calibri"/>
              </w:rPr>
              <w:t xml:space="preserve"> we use: </w:t>
            </w:r>
          </w:p>
          <w:p w14:paraId="1541296E" w14:textId="737D2669" w:rsidR="00013888" w:rsidRPr="00674175" w:rsidRDefault="00464ABC" w:rsidP="00013888">
            <w:pPr>
              <w:jc w:val="both"/>
              <w:rPr>
                <w:rFonts w:ascii="Calibri" w:hAnsi="Calibri" w:cs="Calibri"/>
              </w:rPr>
            </w:pPr>
            <w:r w:rsidRPr="00674175">
              <w:rPr>
                <w:rFonts w:ascii="Calibri" w:hAnsi="Calibri" w:cs="Calibri"/>
              </w:rPr>
              <w:t xml:space="preserve"> </w:t>
            </w:r>
          </w:p>
          <w:p w14:paraId="4E5B2A42" w14:textId="44F04EA2" w:rsidR="008914F6" w:rsidRPr="00674175" w:rsidRDefault="004B328F" w:rsidP="008914F6">
            <w:pPr>
              <w:pStyle w:val="ListParagraph"/>
              <w:spacing w:after="120"/>
              <w:ind w:left="23"/>
              <w:jc w:val="both"/>
              <w:rPr>
                <w:rFonts w:ascii="Calibri" w:hAnsi="Calibri" w:cs="Calibri"/>
              </w:rPr>
            </w:pPr>
            <w:r w:rsidRPr="7343823C">
              <w:rPr>
                <w:rFonts w:ascii="Calibri" w:hAnsi="Calibri" w:cs="Calibri"/>
                <w:b/>
                <w:bCs/>
              </w:rPr>
              <w:t>NHS Wales Decarbonisation Strategic Delivery Plan (SDP</w:t>
            </w:r>
            <w:r w:rsidRPr="7343823C">
              <w:rPr>
                <w:rFonts w:ascii="Calibri" w:hAnsi="Calibri" w:cs="Calibri"/>
              </w:rPr>
              <w:t>)</w:t>
            </w:r>
            <w:r w:rsidR="001D164D" w:rsidRPr="7343823C">
              <w:rPr>
                <w:rFonts w:ascii="Calibri" w:hAnsi="Calibri" w:cs="Calibri"/>
              </w:rPr>
              <w:t xml:space="preserve"> </w:t>
            </w:r>
            <w:r w:rsidR="001D164D" w:rsidRPr="7343823C">
              <w:rPr>
                <w:rFonts w:ascii="Calibri" w:hAnsi="Calibri" w:cs="Calibri"/>
                <w:b/>
                <w:bCs/>
              </w:rPr>
              <w:t>2025-2030</w:t>
            </w:r>
            <w:r w:rsidRPr="7343823C">
              <w:rPr>
                <w:rFonts w:ascii="Calibri" w:hAnsi="Calibri" w:cs="Calibri"/>
              </w:rPr>
              <w:t xml:space="preserve"> </w:t>
            </w:r>
            <w:r w:rsidR="008914F6" w:rsidRPr="7343823C">
              <w:rPr>
                <w:rFonts w:ascii="Calibri" w:hAnsi="Calibri" w:cs="Calibri"/>
              </w:rPr>
              <w:t>provides a roadmap to help NHS Wales achieve the 2050 Net Zero target by strengthening energy efficiency, increasing renewables, promoting sustainable travel, and working with suppliers to reduce environmental impact through circular economy principles. It embeds sustainability into clinical delivery, focuses on eliminating waste, and aims to maximise benefits for patients, staff, finances, and communities through sustainable practices.</w:t>
            </w:r>
          </w:p>
          <w:p w14:paraId="15894D26" w14:textId="1A7105F6" w:rsidR="002E0232" w:rsidRPr="00674175" w:rsidRDefault="002E0232" w:rsidP="002E0232">
            <w:pPr>
              <w:pStyle w:val="ListParagraph"/>
              <w:spacing w:after="120"/>
              <w:ind w:left="23"/>
              <w:jc w:val="both"/>
              <w:rPr>
                <w:rFonts w:ascii="Calibri" w:hAnsi="Calibri" w:cs="Calibri"/>
              </w:rPr>
            </w:pPr>
          </w:p>
          <w:p w14:paraId="118135C8" w14:textId="6F4E3530" w:rsidR="005A4144" w:rsidRPr="00674175" w:rsidRDefault="00AC4C05" w:rsidP="0027633C">
            <w:pPr>
              <w:pStyle w:val="ListParagraph"/>
              <w:spacing w:after="120"/>
              <w:ind w:left="23"/>
              <w:contextualSpacing w:val="0"/>
              <w:jc w:val="both"/>
              <w:rPr>
                <w:rFonts w:ascii="Calibri" w:hAnsi="Calibri" w:cs="Calibri"/>
                <w:b/>
                <w:bCs/>
                <w:u w:val="single"/>
              </w:rPr>
            </w:pPr>
            <w:r w:rsidRPr="00674175">
              <w:rPr>
                <w:rFonts w:ascii="Calibri" w:hAnsi="Calibri" w:cs="Calibri"/>
                <w:b/>
                <w:bCs/>
              </w:rPr>
              <w:t xml:space="preserve">Wales’s Climate Adaptation Strategy / </w:t>
            </w:r>
            <w:r w:rsidR="00244BB6" w:rsidRPr="00674175">
              <w:rPr>
                <w:rFonts w:ascii="Calibri" w:hAnsi="Calibri" w:cs="Calibri"/>
                <w:b/>
                <w:bCs/>
              </w:rPr>
              <w:t>Adaptation Accelerator Project</w:t>
            </w:r>
            <w:r w:rsidR="008E2995" w:rsidRPr="00674175">
              <w:rPr>
                <w:rFonts w:ascii="Calibri" w:hAnsi="Calibri" w:cs="Calibri"/>
                <w:b/>
                <w:bCs/>
              </w:rPr>
              <w:t>-</w:t>
            </w:r>
          </w:p>
          <w:p w14:paraId="007F570F" w14:textId="1D18F19A" w:rsidR="005A4144" w:rsidRPr="00674175" w:rsidRDefault="13B6783E" w:rsidP="0027633C">
            <w:pPr>
              <w:pStyle w:val="ListParagraph"/>
              <w:spacing w:after="120"/>
              <w:ind w:left="23"/>
              <w:contextualSpacing w:val="0"/>
              <w:jc w:val="both"/>
              <w:rPr>
                <w:rFonts w:ascii="Calibri" w:hAnsi="Calibri" w:cs="Calibri"/>
              </w:rPr>
            </w:pPr>
            <w:r w:rsidRPr="00674175">
              <w:rPr>
                <w:rFonts w:ascii="Calibri" w:eastAsia="Segoe UI" w:hAnsi="Calibri" w:cs="Calibri"/>
              </w:rPr>
              <w:t xml:space="preserve">Wales has adopted a systematic, sector-wide approach to climate adaptation planning to protect public health and ensure continuity of care during extreme weather events. Through the Climate Adaptation Accelerator Programme (2025-2026), all 13 NHS organisations are developing climate risk assessments and adaptation plans using the Climate Adaptation Toolkit. </w:t>
            </w:r>
            <w:r w:rsidRPr="00674175">
              <w:rPr>
                <w:rFonts w:ascii="Calibri" w:hAnsi="Calibri" w:cs="Calibri"/>
              </w:rPr>
              <w:t xml:space="preserve"> </w:t>
            </w:r>
            <w:r w:rsidR="00FF282D" w:rsidRPr="00674175">
              <w:rPr>
                <w:rFonts w:ascii="Calibri" w:hAnsi="Calibri" w:cs="Calibri"/>
              </w:rPr>
              <w:t>This risk assessment</w:t>
            </w:r>
            <w:r w:rsidRPr="00674175">
              <w:rPr>
                <w:rFonts w:ascii="Calibri" w:hAnsi="Calibri" w:cs="Calibri"/>
              </w:rPr>
              <w:t xml:space="preserve"> will inform climate/adaptation </w:t>
            </w:r>
            <w:r w:rsidR="008E2995" w:rsidRPr="00674175">
              <w:rPr>
                <w:rFonts w:ascii="Calibri" w:hAnsi="Calibri" w:cs="Calibri"/>
              </w:rPr>
              <w:t>plans across</w:t>
            </w:r>
            <w:r w:rsidRPr="00674175">
              <w:rPr>
                <w:rFonts w:ascii="Calibri" w:hAnsi="Calibri" w:cs="Calibri"/>
              </w:rPr>
              <w:t xml:space="preserve"> Wales. </w:t>
            </w:r>
          </w:p>
          <w:p w14:paraId="218200AB" w14:textId="77777777" w:rsidR="00674175" w:rsidRDefault="00674175" w:rsidP="00877304">
            <w:pPr>
              <w:jc w:val="both"/>
              <w:rPr>
                <w:rFonts w:ascii="Calibri" w:hAnsi="Calibri" w:cs="Calibri"/>
                <w:b/>
                <w:bCs/>
                <w:highlight w:val="yellow"/>
              </w:rPr>
            </w:pPr>
          </w:p>
          <w:p w14:paraId="5B8F6EEC" w14:textId="016E305E" w:rsidR="75D9D14D" w:rsidRDefault="75D9D14D" w:rsidP="7343823C">
            <w:pPr>
              <w:jc w:val="both"/>
              <w:rPr>
                <w:rFonts w:ascii="Calibri" w:eastAsia="Calibri" w:hAnsi="Calibri" w:cs="Calibri"/>
              </w:rPr>
            </w:pPr>
            <w:r w:rsidRPr="7343823C">
              <w:rPr>
                <w:rFonts w:ascii="Calibri" w:eastAsia="Calibri" w:hAnsi="Calibri" w:cs="Calibri"/>
                <w:b/>
                <w:bCs/>
              </w:rPr>
              <w:t>The Just Transition Framework 2025</w:t>
            </w:r>
            <w:r w:rsidRPr="7343823C">
              <w:rPr>
                <w:rFonts w:ascii="Calibri" w:eastAsia="Calibri" w:hAnsi="Calibri" w:cs="Calibri"/>
              </w:rPr>
              <w:t xml:space="preserve"> outlines how Wales will achieve net zero carbon emissions by 2050 in a fair and inclusive way. Centred around three pillars</w:t>
            </w:r>
            <w:r w:rsidR="3896E3C8" w:rsidRPr="7343823C">
              <w:rPr>
                <w:rFonts w:ascii="Calibri" w:eastAsia="Calibri" w:hAnsi="Calibri" w:cs="Calibri"/>
              </w:rPr>
              <w:t>-</w:t>
            </w:r>
            <w:r w:rsidRPr="7343823C">
              <w:rPr>
                <w:rFonts w:ascii="Calibri" w:eastAsia="Calibri" w:hAnsi="Calibri" w:cs="Calibri"/>
              </w:rPr>
              <w:t xml:space="preserve"> Analysing Impacts and Opportunities, Mobilising Stakeholders and Coordinating a Collective </w:t>
            </w:r>
            <w:proofErr w:type="gramStart"/>
            <w:r w:rsidRPr="7343823C">
              <w:rPr>
                <w:rFonts w:ascii="Calibri" w:eastAsia="Calibri" w:hAnsi="Calibri" w:cs="Calibri"/>
              </w:rPr>
              <w:t>Response</w:t>
            </w:r>
            <w:r w:rsidR="263722D3" w:rsidRPr="7343823C">
              <w:rPr>
                <w:rFonts w:ascii="Calibri" w:eastAsia="Calibri" w:hAnsi="Calibri" w:cs="Calibri"/>
              </w:rPr>
              <w:t xml:space="preserve"> ,</w:t>
            </w:r>
            <w:proofErr w:type="gramEnd"/>
            <w:r w:rsidR="263722D3" w:rsidRPr="7343823C">
              <w:rPr>
                <w:rFonts w:ascii="Calibri" w:eastAsia="Calibri" w:hAnsi="Calibri" w:cs="Calibri"/>
              </w:rPr>
              <w:t xml:space="preserve"> </w:t>
            </w:r>
            <w:r w:rsidRPr="7343823C">
              <w:rPr>
                <w:rFonts w:ascii="Calibri" w:eastAsia="Calibri" w:hAnsi="Calibri" w:cs="Calibri"/>
              </w:rPr>
              <w:t xml:space="preserve">and Integrating Just </w:t>
            </w:r>
            <w:proofErr w:type="gramStart"/>
            <w:r w:rsidRPr="7343823C">
              <w:rPr>
                <w:rFonts w:ascii="Calibri" w:eastAsia="Calibri" w:hAnsi="Calibri" w:cs="Calibri"/>
              </w:rPr>
              <w:t>Transition</w:t>
            </w:r>
            <w:proofErr w:type="gramEnd"/>
            <w:r w:rsidRPr="7343823C">
              <w:rPr>
                <w:rFonts w:ascii="Calibri" w:eastAsia="Calibri" w:hAnsi="Calibri" w:cs="Calibri"/>
              </w:rPr>
              <w:t xml:space="preserve"> into Decision-making</w:t>
            </w:r>
            <w:r w:rsidR="64E04C1B" w:rsidRPr="7343823C">
              <w:rPr>
                <w:rFonts w:ascii="Calibri" w:eastAsia="Calibri" w:hAnsi="Calibri" w:cs="Calibri"/>
              </w:rPr>
              <w:t xml:space="preserve"> </w:t>
            </w:r>
            <w:r w:rsidRPr="7343823C">
              <w:rPr>
                <w:rFonts w:ascii="Calibri" w:eastAsia="Calibri" w:hAnsi="Calibri" w:cs="Calibri"/>
              </w:rPr>
              <w:t>and guided by seven principles aligned with the Well-being of Future Generations Act, it provides practical guidance to ensure climate action benefits everyone and that the transition’s costs and opportunities are shared equitably across Welsh society</w:t>
            </w:r>
            <w:r w:rsidR="25A73A5C" w:rsidRPr="7343823C">
              <w:rPr>
                <w:rFonts w:ascii="Calibri" w:eastAsia="Calibri" w:hAnsi="Calibri" w:cs="Calibri"/>
              </w:rPr>
              <w:t>.</w:t>
            </w:r>
          </w:p>
          <w:p w14:paraId="359EA495" w14:textId="41C4356A" w:rsidR="7343823C" w:rsidRDefault="7343823C" w:rsidP="7343823C">
            <w:pPr>
              <w:jc w:val="both"/>
              <w:rPr>
                <w:rFonts w:ascii="Calibri" w:hAnsi="Calibri" w:cs="Calibri"/>
                <w:highlight w:val="yellow"/>
              </w:rPr>
            </w:pPr>
          </w:p>
          <w:p w14:paraId="4A9167FC" w14:textId="34BEDB4C" w:rsidR="00501F62" w:rsidRPr="005053FD" w:rsidRDefault="00501F62" w:rsidP="00501F62">
            <w:pPr>
              <w:jc w:val="both"/>
              <w:rPr>
                <w:rFonts w:ascii="Calibri" w:hAnsi="Calibri" w:cs="Calibri"/>
              </w:rPr>
            </w:pPr>
          </w:p>
          <w:p w14:paraId="7EE78BAF" w14:textId="7452CCA4" w:rsidR="008E65A9" w:rsidRPr="00674175" w:rsidRDefault="00883482" w:rsidP="7343823C">
            <w:pPr>
              <w:spacing w:line="216" w:lineRule="auto"/>
              <w:jc w:val="both"/>
              <w:textAlignment w:val="baseline"/>
              <w:rPr>
                <w:rFonts w:ascii="Calibri" w:hAnsi="Calibri" w:cs="Calibri"/>
              </w:rPr>
            </w:pPr>
            <w:r w:rsidRPr="7343823C">
              <w:rPr>
                <w:rFonts w:ascii="Calibri" w:hAnsi="Calibri" w:cs="Calibri"/>
              </w:rPr>
              <w:t>In addition to the above</w:t>
            </w:r>
            <w:r w:rsidR="00EE2B2F" w:rsidRPr="7343823C">
              <w:rPr>
                <w:rFonts w:ascii="Calibri" w:hAnsi="Calibri" w:cs="Calibri"/>
              </w:rPr>
              <w:t xml:space="preserve"> </w:t>
            </w:r>
            <w:r w:rsidR="00EE2B2F" w:rsidRPr="7343823C">
              <w:rPr>
                <w:rFonts w:ascii="Calibri" w:hAnsi="Calibri" w:cs="Calibri"/>
                <w:b/>
                <w:bCs/>
              </w:rPr>
              <w:t xml:space="preserve">the Integrated Impact Assessments (IIA) </w:t>
            </w:r>
            <w:r w:rsidR="00E10A23" w:rsidRPr="7343823C">
              <w:rPr>
                <w:rFonts w:ascii="Calibri" w:hAnsi="Calibri" w:cs="Calibri"/>
                <w:b/>
                <w:bCs/>
              </w:rPr>
              <w:t>process</w:t>
            </w:r>
            <w:r w:rsidR="00E10A23" w:rsidRPr="7343823C">
              <w:rPr>
                <w:rFonts w:ascii="Calibri" w:hAnsi="Calibri" w:cs="Calibri"/>
              </w:rPr>
              <w:t xml:space="preserve"> </w:t>
            </w:r>
            <w:r w:rsidR="008E65A9" w:rsidRPr="7343823C">
              <w:rPr>
                <w:rFonts w:ascii="Calibri" w:hAnsi="Calibri" w:cs="Calibri"/>
              </w:rPr>
              <w:t xml:space="preserve">helps the Welsh Government develop better policies and deliver improved project outcomes for over 3 million people daily. It is a structured process for considering how policies and actions affect different groups in different ways. Guided by the Well-being of Future Generations Act, the Welsh Government’s impact assessment framework covers </w:t>
            </w:r>
            <w:r w:rsidR="000F152F" w:rsidRPr="7343823C">
              <w:rPr>
                <w:rFonts w:ascii="Calibri" w:hAnsi="Calibri" w:cs="Calibri"/>
              </w:rPr>
              <w:t xml:space="preserve">among </w:t>
            </w:r>
            <w:r w:rsidR="4EBE460B" w:rsidRPr="7343823C">
              <w:rPr>
                <w:rFonts w:ascii="Calibri" w:hAnsi="Calibri" w:cs="Calibri"/>
              </w:rPr>
              <w:t>others, children’s</w:t>
            </w:r>
            <w:r w:rsidR="008E65A9" w:rsidRPr="7343823C">
              <w:rPr>
                <w:rFonts w:ascii="Calibri" w:hAnsi="Calibri" w:cs="Calibri"/>
              </w:rPr>
              <w:t xml:space="preserve"> rights, </w:t>
            </w:r>
            <w:r w:rsidR="585F715D" w:rsidRPr="7343823C">
              <w:rPr>
                <w:rFonts w:ascii="Calibri" w:hAnsi="Calibri" w:cs="Calibri"/>
              </w:rPr>
              <w:t xml:space="preserve">health, </w:t>
            </w:r>
            <w:r w:rsidR="008E65A9" w:rsidRPr="7343823C">
              <w:rPr>
                <w:rFonts w:ascii="Calibri" w:hAnsi="Calibri" w:cs="Calibri"/>
              </w:rPr>
              <w:t xml:space="preserve">equality, climate change, Welsh language, and socio-economic </w:t>
            </w:r>
            <w:r w:rsidR="000F152F" w:rsidRPr="7343823C">
              <w:rPr>
                <w:rFonts w:ascii="Calibri" w:hAnsi="Calibri" w:cs="Calibri"/>
              </w:rPr>
              <w:t>aspects</w:t>
            </w:r>
            <w:r w:rsidR="008E65A9" w:rsidRPr="7343823C">
              <w:rPr>
                <w:rFonts w:ascii="Calibri" w:hAnsi="Calibri" w:cs="Calibri"/>
              </w:rPr>
              <w:t>.</w:t>
            </w:r>
          </w:p>
          <w:p w14:paraId="6733C0F1" w14:textId="13E6A2C0" w:rsidR="00357782" w:rsidRPr="00674175" w:rsidRDefault="00357782" w:rsidP="002130A4">
            <w:pPr>
              <w:spacing w:line="216" w:lineRule="auto"/>
              <w:jc w:val="both"/>
              <w:textAlignment w:val="baseline"/>
              <w:rPr>
                <w:rFonts w:ascii="Calibri" w:eastAsia="Times New Roman" w:hAnsi="Calibri" w:cs="Calibri"/>
                <w:color w:val="03578B"/>
              </w:rPr>
            </w:pPr>
          </w:p>
          <w:p w14:paraId="2838B040" w14:textId="4B15F9E2" w:rsidR="00046268" w:rsidRPr="00674175" w:rsidRDefault="786FCCC0" w:rsidP="7343823C">
            <w:pPr>
              <w:pStyle w:val="ListParagraph"/>
              <w:spacing w:after="120"/>
              <w:ind w:left="23"/>
              <w:contextualSpacing w:val="0"/>
              <w:jc w:val="both"/>
              <w:rPr>
                <w:rFonts w:ascii="Calibri" w:eastAsia="Calibri" w:hAnsi="Calibri" w:cs="Calibri"/>
              </w:rPr>
            </w:pPr>
            <w:r w:rsidRPr="7343823C">
              <w:rPr>
                <w:rFonts w:ascii="Calibri" w:eastAsia="Calibri" w:hAnsi="Calibri" w:cs="Calibri"/>
              </w:rPr>
              <w:t xml:space="preserve">Other </w:t>
            </w:r>
            <w:r w:rsidR="01F5B083" w:rsidRPr="7343823C">
              <w:rPr>
                <w:rFonts w:ascii="Calibri" w:eastAsia="Calibri" w:hAnsi="Calibri" w:cs="Calibri"/>
              </w:rPr>
              <w:t xml:space="preserve">key policy instruments within the </w:t>
            </w:r>
            <w:r w:rsidR="6B37EBB1" w:rsidRPr="7343823C">
              <w:rPr>
                <w:rFonts w:ascii="Calibri" w:eastAsia="Calibri" w:hAnsi="Calibri" w:cs="Calibri"/>
              </w:rPr>
              <w:t>Directorate</w:t>
            </w:r>
            <w:r w:rsidR="01F5B083" w:rsidRPr="7343823C">
              <w:rPr>
                <w:rFonts w:ascii="Calibri" w:eastAsia="Calibri" w:hAnsi="Calibri" w:cs="Calibri"/>
              </w:rPr>
              <w:t xml:space="preserve"> </w:t>
            </w:r>
            <w:r w:rsidRPr="7343823C">
              <w:rPr>
                <w:rFonts w:ascii="Calibri" w:eastAsia="Calibri" w:hAnsi="Calibri" w:cs="Calibri"/>
              </w:rPr>
              <w:t>include</w:t>
            </w:r>
            <w:r w:rsidRPr="7343823C">
              <w:rPr>
                <w:rFonts w:ascii="Calibri" w:eastAsia="Calibri" w:hAnsi="Calibri" w:cs="Calibri"/>
                <w:b/>
                <w:bCs/>
              </w:rPr>
              <w:t xml:space="preserve"> The Decarbonising Social Care Route Map for </w:t>
            </w:r>
            <w:r w:rsidR="5A4B5544" w:rsidRPr="7343823C">
              <w:rPr>
                <w:rFonts w:ascii="Calibri" w:eastAsia="Calibri" w:hAnsi="Calibri" w:cs="Calibri"/>
                <w:b/>
                <w:bCs/>
              </w:rPr>
              <w:t>Wales and</w:t>
            </w:r>
            <w:r w:rsidR="5BE8A3CF" w:rsidRPr="7343823C">
              <w:rPr>
                <w:rFonts w:ascii="Calibri" w:eastAsia="Calibri" w:hAnsi="Calibri" w:cs="Calibri"/>
              </w:rPr>
              <w:t xml:space="preserve"> </w:t>
            </w:r>
            <w:r w:rsidR="010D421B" w:rsidRPr="7343823C">
              <w:rPr>
                <w:rFonts w:ascii="Calibri" w:eastAsia="Calibri" w:hAnsi="Calibri" w:cs="Calibri"/>
              </w:rPr>
              <w:t>t</w:t>
            </w:r>
            <w:r w:rsidR="5DBA81FA" w:rsidRPr="7343823C">
              <w:rPr>
                <w:rFonts w:ascii="Calibri" w:eastAsia="Calibri" w:hAnsi="Calibri" w:cs="Calibri"/>
              </w:rPr>
              <w:t xml:space="preserve">he </w:t>
            </w:r>
            <w:r w:rsidR="5DBA81FA" w:rsidRPr="7343823C">
              <w:rPr>
                <w:rFonts w:ascii="Calibri" w:eastAsia="Calibri" w:hAnsi="Calibri" w:cs="Calibri"/>
                <w:b/>
                <w:bCs/>
              </w:rPr>
              <w:t>Greener Primary Care Framework in Wales</w:t>
            </w:r>
            <w:r w:rsidR="5DBA81FA" w:rsidRPr="7343823C">
              <w:rPr>
                <w:rFonts w:ascii="Calibri" w:eastAsia="Calibri" w:hAnsi="Calibri" w:cs="Calibri"/>
              </w:rPr>
              <w:t xml:space="preserve"> </w:t>
            </w:r>
            <w:r w:rsidR="0AC9C37F" w:rsidRPr="7343823C">
              <w:rPr>
                <w:rFonts w:ascii="Calibri" w:eastAsia="Calibri" w:hAnsi="Calibri" w:cs="Calibri"/>
              </w:rPr>
              <w:t>which w</w:t>
            </w:r>
            <w:r w:rsidR="1FE25DED" w:rsidRPr="7343823C">
              <w:rPr>
                <w:rFonts w:ascii="Calibri" w:eastAsia="Calibri" w:hAnsi="Calibri" w:cs="Calibri"/>
              </w:rPr>
              <w:t>ere</w:t>
            </w:r>
            <w:r w:rsidR="5DBA81FA" w:rsidRPr="7343823C">
              <w:rPr>
                <w:rFonts w:ascii="Calibri" w:eastAsia="Calibri" w:hAnsi="Calibri" w:cs="Calibri"/>
              </w:rPr>
              <w:t xml:space="preserve"> developed to help</w:t>
            </w:r>
            <w:r w:rsidR="655B05DD" w:rsidRPr="7343823C">
              <w:rPr>
                <w:rFonts w:ascii="Calibri" w:eastAsia="Calibri" w:hAnsi="Calibri" w:cs="Calibri"/>
              </w:rPr>
              <w:t xml:space="preserve"> the social care sector</w:t>
            </w:r>
            <w:r w:rsidR="5DBA81FA" w:rsidRPr="7343823C">
              <w:rPr>
                <w:rFonts w:ascii="Calibri" w:eastAsia="Calibri" w:hAnsi="Calibri" w:cs="Calibri"/>
              </w:rPr>
              <w:t xml:space="preserve"> </w:t>
            </w:r>
            <w:r w:rsidR="5DF7D25D" w:rsidRPr="7343823C">
              <w:rPr>
                <w:rFonts w:ascii="Calibri" w:eastAsia="Calibri" w:hAnsi="Calibri" w:cs="Calibri"/>
              </w:rPr>
              <w:t xml:space="preserve">and </w:t>
            </w:r>
            <w:r w:rsidR="5DBA81FA" w:rsidRPr="7343823C">
              <w:rPr>
                <w:rFonts w:ascii="Calibri" w:eastAsia="Calibri" w:hAnsi="Calibri" w:cs="Calibri"/>
              </w:rPr>
              <w:t xml:space="preserve">primary care services </w:t>
            </w:r>
            <w:r w:rsidR="772323CA" w:rsidRPr="7343823C">
              <w:rPr>
                <w:rFonts w:ascii="Calibri" w:eastAsia="Calibri" w:hAnsi="Calibri" w:cs="Calibri"/>
              </w:rPr>
              <w:t xml:space="preserve">respectively to </w:t>
            </w:r>
            <w:r w:rsidR="5DBA81FA" w:rsidRPr="7343823C">
              <w:rPr>
                <w:rFonts w:ascii="Calibri" w:eastAsia="Calibri" w:hAnsi="Calibri" w:cs="Calibri"/>
              </w:rPr>
              <w:t xml:space="preserve">become more environmentally sustainable and contribute to Wales’ </w:t>
            </w:r>
            <w:r w:rsidR="7C45FE69" w:rsidRPr="7343823C">
              <w:rPr>
                <w:rFonts w:ascii="Calibri" w:eastAsia="Calibri" w:hAnsi="Calibri" w:cs="Calibri"/>
              </w:rPr>
              <w:t xml:space="preserve">above-mentioned targets. </w:t>
            </w:r>
          </w:p>
          <w:p w14:paraId="4780846A" w14:textId="6F5883D8" w:rsidR="00046268" w:rsidRPr="00674175" w:rsidRDefault="00046268" w:rsidP="7343823C">
            <w:pPr>
              <w:pStyle w:val="ListParagraph"/>
              <w:spacing w:after="120"/>
              <w:ind w:left="23"/>
              <w:contextualSpacing w:val="0"/>
              <w:jc w:val="both"/>
              <w:rPr>
                <w:rFonts w:ascii="Calibri" w:hAnsi="Calibri" w:cs="Calibri"/>
                <w:b/>
                <w:bCs/>
              </w:rPr>
            </w:pPr>
          </w:p>
          <w:p w14:paraId="7112A3BB" w14:textId="2005B4FC" w:rsidR="7343823C" w:rsidRDefault="7343823C" w:rsidP="7343823C">
            <w:pPr>
              <w:pStyle w:val="ListParagraph"/>
              <w:spacing w:after="120"/>
              <w:ind w:left="23"/>
              <w:contextualSpacing w:val="0"/>
              <w:jc w:val="both"/>
              <w:rPr>
                <w:rFonts w:ascii="Calibri" w:hAnsi="Calibri" w:cs="Calibri"/>
                <w:u w:val="single"/>
              </w:rPr>
            </w:pPr>
          </w:p>
          <w:p w14:paraId="72232CE2" w14:textId="2284040E" w:rsidR="00B44958" w:rsidRPr="00674175" w:rsidRDefault="00B44958" w:rsidP="0027633C">
            <w:pPr>
              <w:pStyle w:val="ListParagraph"/>
              <w:spacing w:after="120"/>
              <w:ind w:left="23"/>
              <w:contextualSpacing w:val="0"/>
              <w:jc w:val="both"/>
              <w:rPr>
                <w:rFonts w:ascii="Calibri" w:hAnsi="Calibri" w:cs="Calibri"/>
              </w:rPr>
            </w:pPr>
            <w:r w:rsidRPr="00674175">
              <w:rPr>
                <w:rFonts w:ascii="Calibri" w:hAnsi="Calibri" w:cs="Calibri"/>
                <w:b/>
                <w:u w:val="single"/>
              </w:rPr>
              <w:t>Purpose of the Post:</w:t>
            </w:r>
          </w:p>
          <w:p w14:paraId="40714CA4" w14:textId="1A399A06" w:rsidR="00300DCC" w:rsidRPr="00674175" w:rsidRDefault="0042001C" w:rsidP="7343823C">
            <w:pPr>
              <w:jc w:val="both"/>
              <w:rPr>
                <w:rFonts w:ascii="Calibri" w:hAnsi="Calibri" w:cs="Calibri"/>
              </w:rPr>
            </w:pPr>
            <w:r w:rsidRPr="7343823C">
              <w:rPr>
                <w:rFonts w:ascii="Calibri" w:hAnsi="Calibri" w:cs="Calibri"/>
              </w:rPr>
              <w:t xml:space="preserve">The post is </w:t>
            </w:r>
            <w:r w:rsidR="00300DCC" w:rsidRPr="7343823C">
              <w:rPr>
                <w:rFonts w:ascii="Calibri" w:hAnsi="Calibri" w:cs="Calibri"/>
              </w:rPr>
              <w:t>within t</w:t>
            </w:r>
            <w:r w:rsidR="00B21214" w:rsidRPr="7343823C">
              <w:rPr>
                <w:rFonts w:ascii="Calibri" w:hAnsi="Calibri" w:cs="Calibri"/>
              </w:rPr>
              <w:t xml:space="preserve">he Climate Change and Environmental Public </w:t>
            </w:r>
            <w:r w:rsidR="4D8A301D" w:rsidRPr="7343823C">
              <w:rPr>
                <w:rFonts w:ascii="Calibri" w:hAnsi="Calibri" w:cs="Calibri"/>
              </w:rPr>
              <w:t>Health Team,</w:t>
            </w:r>
            <w:r w:rsidR="00B21214" w:rsidRPr="7343823C">
              <w:rPr>
                <w:rFonts w:ascii="Calibri" w:hAnsi="Calibri" w:cs="Calibri"/>
              </w:rPr>
              <w:t xml:space="preserve"> </w:t>
            </w:r>
            <w:r w:rsidR="00300DCC" w:rsidRPr="7343823C">
              <w:rPr>
                <w:rFonts w:ascii="Calibri" w:hAnsi="Calibri" w:cs="Calibri"/>
              </w:rPr>
              <w:t xml:space="preserve">which </w:t>
            </w:r>
            <w:r w:rsidR="00B21214" w:rsidRPr="7343823C">
              <w:rPr>
                <w:rFonts w:ascii="Calibri" w:hAnsi="Calibri" w:cs="Calibri"/>
              </w:rPr>
              <w:t>is part of the Public Health Directorate</w:t>
            </w:r>
            <w:r w:rsidR="6B1FFB3D" w:rsidRPr="7343823C">
              <w:rPr>
                <w:rFonts w:ascii="Calibri" w:hAnsi="Calibri" w:cs="Calibri"/>
              </w:rPr>
              <w:t xml:space="preserve">, and </w:t>
            </w:r>
            <w:r w:rsidR="12D75632" w:rsidRPr="7343823C">
              <w:rPr>
                <w:rFonts w:ascii="Calibri" w:hAnsi="Calibri" w:cs="Calibri"/>
              </w:rPr>
              <w:t xml:space="preserve">supports </w:t>
            </w:r>
            <w:r w:rsidR="6B1FFB3D" w:rsidRPr="7343823C">
              <w:rPr>
                <w:rFonts w:ascii="Calibri" w:hAnsi="Calibri" w:cs="Calibri"/>
              </w:rPr>
              <w:t>the H&amp;SC Climate Emergency National Programme.</w:t>
            </w:r>
            <w:r w:rsidR="00112212" w:rsidRPr="7343823C">
              <w:rPr>
                <w:rFonts w:ascii="Calibri" w:hAnsi="Calibri" w:cs="Calibri"/>
              </w:rPr>
              <w:t xml:space="preserve"> Listed below are a set of p</w:t>
            </w:r>
            <w:r w:rsidR="008441AB" w:rsidRPr="7343823C">
              <w:rPr>
                <w:rFonts w:ascii="Calibri" w:hAnsi="Calibri" w:cs="Calibri"/>
              </w:rPr>
              <w:t>otential projects</w:t>
            </w:r>
            <w:r w:rsidR="5634770E" w:rsidRPr="7343823C">
              <w:rPr>
                <w:rFonts w:ascii="Calibri" w:hAnsi="Calibri" w:cs="Calibri"/>
              </w:rPr>
              <w:t xml:space="preserve"> </w:t>
            </w:r>
            <w:r w:rsidR="008441AB" w:rsidRPr="7343823C">
              <w:rPr>
                <w:rFonts w:ascii="Calibri" w:hAnsi="Calibri" w:cs="Calibri"/>
              </w:rPr>
              <w:t>/</w:t>
            </w:r>
            <w:r w:rsidR="29649AE7" w:rsidRPr="7343823C">
              <w:rPr>
                <w:rFonts w:ascii="Calibri" w:hAnsi="Calibri" w:cs="Calibri"/>
              </w:rPr>
              <w:t xml:space="preserve"> </w:t>
            </w:r>
            <w:r w:rsidR="008441AB" w:rsidRPr="7343823C">
              <w:rPr>
                <w:rFonts w:ascii="Calibri" w:hAnsi="Calibri" w:cs="Calibri"/>
              </w:rPr>
              <w:t>workstreams</w:t>
            </w:r>
            <w:r w:rsidR="4663C69C" w:rsidRPr="7343823C">
              <w:rPr>
                <w:rFonts w:ascii="Calibri" w:hAnsi="Calibri" w:cs="Calibri"/>
              </w:rPr>
              <w:t xml:space="preserve"> one or more of which may be the main </w:t>
            </w:r>
            <w:r w:rsidR="387F5954" w:rsidRPr="7343823C">
              <w:rPr>
                <w:rFonts w:ascii="Calibri" w:hAnsi="Calibri" w:cs="Calibri"/>
              </w:rPr>
              <w:t xml:space="preserve">project for the postholder, depending on the timing and duration of their placement. </w:t>
            </w:r>
          </w:p>
          <w:p w14:paraId="1D2BD65F" w14:textId="6BD960D8" w:rsidR="7343823C" w:rsidRDefault="7343823C" w:rsidP="7343823C">
            <w:pPr>
              <w:jc w:val="both"/>
              <w:rPr>
                <w:rFonts w:ascii="Calibri" w:hAnsi="Calibri" w:cs="Calibri"/>
              </w:rPr>
            </w:pPr>
          </w:p>
          <w:p w14:paraId="676680E6" w14:textId="7128FF6F" w:rsidR="008441AB" w:rsidRDefault="00413518" w:rsidP="002B143A">
            <w:pPr>
              <w:pStyle w:val="ListParagraph"/>
              <w:numPr>
                <w:ilvl w:val="0"/>
                <w:numId w:val="29"/>
              </w:numPr>
              <w:spacing w:after="0" w:line="240" w:lineRule="auto"/>
              <w:jc w:val="both"/>
              <w:rPr>
                <w:rFonts w:ascii="Calibri" w:hAnsi="Calibri" w:cs="Calibri"/>
              </w:rPr>
            </w:pPr>
            <w:r w:rsidRPr="7343823C">
              <w:rPr>
                <w:rFonts w:ascii="Calibri" w:hAnsi="Calibri" w:cs="Calibri"/>
              </w:rPr>
              <w:t xml:space="preserve">Drafting an </w:t>
            </w:r>
            <w:r w:rsidR="00550069" w:rsidRPr="7343823C">
              <w:rPr>
                <w:rFonts w:ascii="Calibri" w:hAnsi="Calibri" w:cs="Calibri"/>
              </w:rPr>
              <w:t>Integrated</w:t>
            </w:r>
            <w:r w:rsidRPr="7343823C">
              <w:rPr>
                <w:rFonts w:ascii="Calibri" w:hAnsi="Calibri" w:cs="Calibri"/>
              </w:rPr>
              <w:t xml:space="preserve"> Impact Assessment</w:t>
            </w:r>
            <w:r w:rsidR="7ACD60B6" w:rsidRPr="7343823C">
              <w:rPr>
                <w:rFonts w:ascii="Calibri" w:hAnsi="Calibri" w:cs="Calibri"/>
              </w:rPr>
              <w:t xml:space="preserve"> (IIA) </w:t>
            </w:r>
            <w:r w:rsidRPr="7343823C">
              <w:rPr>
                <w:rFonts w:ascii="Calibri" w:hAnsi="Calibri" w:cs="Calibri"/>
              </w:rPr>
              <w:t xml:space="preserve">for the </w:t>
            </w:r>
            <w:r w:rsidR="008A67DE" w:rsidRPr="7343823C">
              <w:rPr>
                <w:rFonts w:ascii="Calibri" w:hAnsi="Calibri" w:cs="Calibri"/>
              </w:rPr>
              <w:t>NHS Wales Decarbonisation Strategic Delivery Plan (SDP)</w:t>
            </w:r>
            <w:r w:rsidR="65F919E3" w:rsidRPr="7343823C">
              <w:rPr>
                <w:rFonts w:ascii="Calibri" w:hAnsi="Calibri" w:cs="Calibri"/>
              </w:rPr>
              <w:t>.</w:t>
            </w:r>
          </w:p>
          <w:p w14:paraId="00AFD5FD" w14:textId="39CEEF75" w:rsidR="00341070" w:rsidRDefault="00341070" w:rsidP="7343823C">
            <w:pPr>
              <w:jc w:val="both"/>
              <w:rPr>
                <w:rFonts w:ascii="Calibri" w:eastAsia="Calibri" w:hAnsi="Calibri" w:cs="Calibri"/>
              </w:rPr>
            </w:pPr>
            <w:r w:rsidRPr="7343823C">
              <w:rPr>
                <w:rFonts w:ascii="Calibri" w:hAnsi="Calibri" w:cs="Calibri"/>
              </w:rPr>
              <w:t>This will involve</w:t>
            </w:r>
            <w:r w:rsidR="00D67B40" w:rsidRPr="7343823C">
              <w:rPr>
                <w:rFonts w:ascii="Calibri" w:hAnsi="Calibri" w:cs="Calibri"/>
              </w:rPr>
              <w:t xml:space="preserve"> assessing the impacts of the SDP on children’s rights, equality, climate change, Welsh language, and socio-economic aspects </w:t>
            </w:r>
            <w:r w:rsidR="008F03E6" w:rsidRPr="7343823C">
              <w:rPr>
                <w:rFonts w:ascii="Calibri" w:hAnsi="Calibri" w:cs="Calibri"/>
              </w:rPr>
              <w:t xml:space="preserve">by desktop research and using literature reviews. </w:t>
            </w:r>
            <w:r w:rsidR="4C58B800" w:rsidRPr="7343823C">
              <w:rPr>
                <w:rFonts w:ascii="Calibri" w:hAnsi="Calibri" w:cs="Calibri"/>
              </w:rPr>
              <w:t>Th</w:t>
            </w:r>
            <w:r w:rsidR="25CFE575" w:rsidRPr="7343823C">
              <w:rPr>
                <w:rFonts w:ascii="Calibri" w:hAnsi="Calibri" w:cs="Calibri"/>
              </w:rPr>
              <w:t xml:space="preserve">e integrated assessment will </w:t>
            </w:r>
            <w:r w:rsidR="7E4C95A8" w:rsidRPr="7343823C">
              <w:rPr>
                <w:rFonts w:ascii="Calibri" w:hAnsi="Calibri" w:cs="Calibri"/>
              </w:rPr>
              <w:t xml:space="preserve">also </w:t>
            </w:r>
            <w:r w:rsidR="4C58B800" w:rsidRPr="7343823C">
              <w:rPr>
                <w:rFonts w:ascii="Calibri" w:hAnsi="Calibri" w:cs="Calibri"/>
              </w:rPr>
              <w:t>include a health impact assessment in</w:t>
            </w:r>
            <w:r w:rsidR="4C58B800" w:rsidRPr="7343823C">
              <w:rPr>
                <w:rFonts w:ascii="Calibri" w:eastAsia="Calibri" w:hAnsi="Calibri" w:cs="Calibri"/>
              </w:rPr>
              <w:t xml:space="preserve"> line with the new obligation on </w:t>
            </w:r>
            <w:r w:rsidR="3B506778" w:rsidRPr="7343823C">
              <w:rPr>
                <w:rFonts w:ascii="Calibri" w:eastAsia="Calibri" w:hAnsi="Calibri" w:cs="Calibri"/>
              </w:rPr>
              <w:t>P</w:t>
            </w:r>
            <w:r w:rsidR="4C58B800" w:rsidRPr="7343823C">
              <w:rPr>
                <w:rFonts w:ascii="Calibri" w:eastAsia="Calibri" w:hAnsi="Calibri" w:cs="Calibri"/>
              </w:rPr>
              <w:t xml:space="preserve">ublic </w:t>
            </w:r>
            <w:r w:rsidR="5F36B4C0" w:rsidRPr="7343823C">
              <w:rPr>
                <w:rFonts w:ascii="Calibri" w:eastAsia="Calibri" w:hAnsi="Calibri" w:cs="Calibri"/>
              </w:rPr>
              <w:t>B</w:t>
            </w:r>
            <w:r w:rsidR="4C58B800" w:rsidRPr="7343823C">
              <w:rPr>
                <w:rFonts w:ascii="Calibri" w:eastAsia="Calibri" w:hAnsi="Calibri" w:cs="Calibri"/>
              </w:rPr>
              <w:t>odies</w:t>
            </w:r>
            <w:r w:rsidR="1275B54E" w:rsidRPr="7343823C">
              <w:rPr>
                <w:rFonts w:ascii="Calibri" w:eastAsia="Calibri" w:hAnsi="Calibri" w:cs="Calibri"/>
              </w:rPr>
              <w:t>.</w:t>
            </w:r>
            <w:r w:rsidR="00291C67" w:rsidRPr="7343823C">
              <w:rPr>
                <w:rFonts w:ascii="Calibri" w:eastAsia="Calibri" w:hAnsi="Calibri" w:cs="Calibri"/>
              </w:rPr>
              <w:t xml:space="preserve"> </w:t>
            </w:r>
            <w:r w:rsidR="46115DB6" w:rsidRPr="7343823C">
              <w:rPr>
                <w:rFonts w:ascii="Calibri" w:hAnsi="Calibri" w:cs="Calibri"/>
              </w:rPr>
              <w:t>The work</w:t>
            </w:r>
            <w:r w:rsidR="008F03E6" w:rsidRPr="7343823C">
              <w:rPr>
                <w:rFonts w:ascii="Calibri" w:hAnsi="Calibri" w:cs="Calibri"/>
              </w:rPr>
              <w:t xml:space="preserve"> will involve </w:t>
            </w:r>
            <w:r w:rsidR="00291C67" w:rsidRPr="7343823C">
              <w:rPr>
                <w:rFonts w:ascii="Calibri" w:hAnsi="Calibri" w:cs="Calibri"/>
              </w:rPr>
              <w:t>collaboration with WG colleagues</w:t>
            </w:r>
            <w:r w:rsidR="00AA58F9" w:rsidRPr="7343823C">
              <w:rPr>
                <w:rFonts w:ascii="Calibri" w:hAnsi="Calibri" w:cs="Calibri"/>
              </w:rPr>
              <w:t xml:space="preserve"> leading on each policy area</w:t>
            </w:r>
            <w:r w:rsidR="6E2977F5" w:rsidRPr="7343823C">
              <w:rPr>
                <w:rFonts w:ascii="Calibri" w:hAnsi="Calibri" w:cs="Calibri"/>
              </w:rPr>
              <w:t xml:space="preserve"> covered by the assessments.</w:t>
            </w:r>
            <w:r w:rsidR="00AA58F9" w:rsidRPr="7343823C">
              <w:rPr>
                <w:rFonts w:ascii="Calibri" w:hAnsi="Calibri" w:cs="Calibri"/>
              </w:rPr>
              <w:t xml:space="preserve"> </w:t>
            </w:r>
            <w:r w:rsidR="00291C67" w:rsidRPr="7343823C">
              <w:rPr>
                <w:rFonts w:ascii="Calibri" w:hAnsi="Calibri" w:cs="Calibri"/>
              </w:rPr>
              <w:t xml:space="preserve"> </w:t>
            </w:r>
            <w:r w:rsidR="09BD875B" w:rsidRPr="7343823C">
              <w:rPr>
                <w:rFonts w:ascii="Calibri" w:eastAsia="Calibri" w:hAnsi="Calibri" w:cs="Calibri"/>
              </w:rPr>
              <w:t xml:space="preserve">While a stand-alone piece of work, this work is likely </w:t>
            </w:r>
            <w:r w:rsidR="76B3203D" w:rsidRPr="7343823C">
              <w:rPr>
                <w:rFonts w:ascii="Calibri" w:eastAsia="Calibri" w:hAnsi="Calibri" w:cs="Calibri"/>
              </w:rPr>
              <w:t xml:space="preserve">to inform and guide </w:t>
            </w:r>
            <w:r w:rsidR="09BD875B" w:rsidRPr="7343823C">
              <w:rPr>
                <w:rFonts w:ascii="Calibri" w:eastAsia="Calibri" w:hAnsi="Calibri" w:cs="Calibri"/>
              </w:rPr>
              <w:t>how we undertake IIAs across all our decarb</w:t>
            </w:r>
            <w:r w:rsidR="26AF3EC1" w:rsidRPr="7343823C">
              <w:rPr>
                <w:rFonts w:ascii="Calibri" w:eastAsia="Calibri" w:hAnsi="Calibri" w:cs="Calibri"/>
              </w:rPr>
              <w:t>onisation</w:t>
            </w:r>
            <w:r w:rsidR="09BD875B" w:rsidRPr="7343823C">
              <w:rPr>
                <w:rFonts w:ascii="Calibri" w:eastAsia="Calibri" w:hAnsi="Calibri" w:cs="Calibri"/>
              </w:rPr>
              <w:t xml:space="preserve"> and adaptation </w:t>
            </w:r>
            <w:r w:rsidR="10B4FF0F" w:rsidRPr="7343823C">
              <w:rPr>
                <w:rFonts w:ascii="Calibri" w:eastAsia="Calibri" w:hAnsi="Calibri" w:cs="Calibri"/>
              </w:rPr>
              <w:t>plans and</w:t>
            </w:r>
            <w:r w:rsidR="0721DB52" w:rsidRPr="7343823C">
              <w:rPr>
                <w:rFonts w:ascii="Calibri" w:eastAsia="Calibri" w:hAnsi="Calibri" w:cs="Calibri"/>
              </w:rPr>
              <w:t xml:space="preserve"> therefore </w:t>
            </w:r>
            <w:r w:rsidR="7F47916E" w:rsidRPr="7343823C">
              <w:rPr>
                <w:rFonts w:ascii="Calibri" w:eastAsia="Calibri" w:hAnsi="Calibri" w:cs="Calibri"/>
              </w:rPr>
              <w:t xml:space="preserve">is </w:t>
            </w:r>
            <w:r w:rsidR="0721DB52" w:rsidRPr="7343823C">
              <w:rPr>
                <w:rFonts w:ascii="Calibri" w:eastAsia="Calibri" w:hAnsi="Calibri" w:cs="Calibri"/>
              </w:rPr>
              <w:t xml:space="preserve">highly significant. </w:t>
            </w:r>
          </w:p>
          <w:p w14:paraId="1C20D47F" w14:textId="77777777" w:rsidR="00AA58F9" w:rsidRPr="00002FFC" w:rsidRDefault="00AA58F9" w:rsidP="00002FFC">
            <w:pPr>
              <w:jc w:val="both"/>
              <w:rPr>
                <w:rFonts w:ascii="Calibri" w:hAnsi="Calibri" w:cs="Calibri"/>
              </w:rPr>
            </w:pPr>
          </w:p>
          <w:p w14:paraId="729E97EC" w14:textId="5AB3FC29" w:rsidR="00550069" w:rsidRDefault="00A85918" w:rsidP="002B143A">
            <w:pPr>
              <w:pStyle w:val="ListParagraph"/>
              <w:numPr>
                <w:ilvl w:val="0"/>
                <w:numId w:val="29"/>
              </w:numPr>
              <w:spacing w:after="0" w:line="240" w:lineRule="auto"/>
              <w:jc w:val="both"/>
              <w:rPr>
                <w:rFonts w:ascii="Calibri" w:hAnsi="Calibri" w:cs="Calibri"/>
              </w:rPr>
            </w:pPr>
            <w:r w:rsidRPr="7343823C">
              <w:rPr>
                <w:rFonts w:ascii="Calibri" w:hAnsi="Calibri" w:cs="Calibri"/>
              </w:rPr>
              <w:t xml:space="preserve">Assessing the </w:t>
            </w:r>
            <w:r w:rsidR="008A67DE" w:rsidRPr="7343823C">
              <w:rPr>
                <w:rFonts w:ascii="Calibri" w:hAnsi="Calibri" w:cs="Calibri"/>
              </w:rPr>
              <w:t xml:space="preserve">SDP against the </w:t>
            </w:r>
            <w:r w:rsidR="41FA9FB6" w:rsidRPr="7343823C">
              <w:rPr>
                <w:rFonts w:ascii="Calibri" w:hAnsi="Calibri" w:cs="Calibri"/>
              </w:rPr>
              <w:t xml:space="preserve">guiding principles </w:t>
            </w:r>
            <w:r w:rsidR="008A67DE" w:rsidRPr="7343823C">
              <w:rPr>
                <w:rFonts w:ascii="Calibri" w:hAnsi="Calibri" w:cs="Calibri"/>
              </w:rPr>
              <w:t xml:space="preserve">of the </w:t>
            </w:r>
            <w:r w:rsidR="00DD3840" w:rsidRPr="7343823C">
              <w:rPr>
                <w:rFonts w:ascii="Calibri" w:hAnsi="Calibri" w:cs="Calibri"/>
              </w:rPr>
              <w:t>Just Transition Framework</w:t>
            </w:r>
            <w:r w:rsidR="65875154" w:rsidRPr="7343823C">
              <w:rPr>
                <w:rFonts w:ascii="Calibri" w:hAnsi="Calibri" w:cs="Calibri"/>
              </w:rPr>
              <w:t>.</w:t>
            </w:r>
          </w:p>
          <w:p w14:paraId="4D0CF172" w14:textId="7247769C" w:rsidR="002A6DEA" w:rsidRDefault="002A6DEA" w:rsidP="00841AF6">
            <w:pPr>
              <w:pStyle w:val="ListParagraph"/>
              <w:spacing w:after="0" w:line="240" w:lineRule="auto"/>
              <w:ind w:left="0"/>
              <w:jc w:val="both"/>
              <w:rPr>
                <w:rFonts w:ascii="Calibri" w:hAnsi="Calibri" w:cs="Calibri"/>
              </w:rPr>
            </w:pPr>
            <w:r w:rsidRPr="7343823C">
              <w:rPr>
                <w:rFonts w:ascii="Calibri" w:hAnsi="Calibri" w:cs="Calibri"/>
              </w:rPr>
              <w:t xml:space="preserve">This will involve working with </w:t>
            </w:r>
            <w:r w:rsidR="00491AAE" w:rsidRPr="7343823C">
              <w:rPr>
                <w:rFonts w:ascii="Calibri" w:hAnsi="Calibri" w:cs="Calibri"/>
              </w:rPr>
              <w:t xml:space="preserve">WG </w:t>
            </w:r>
            <w:r w:rsidRPr="7343823C">
              <w:rPr>
                <w:rFonts w:ascii="Calibri" w:hAnsi="Calibri" w:cs="Calibri"/>
              </w:rPr>
              <w:t>Just Transition</w:t>
            </w:r>
            <w:r w:rsidR="00491AAE" w:rsidRPr="7343823C">
              <w:rPr>
                <w:rFonts w:ascii="Calibri" w:hAnsi="Calibri" w:cs="Calibri"/>
              </w:rPr>
              <w:t xml:space="preserve"> team</w:t>
            </w:r>
            <w:r w:rsidRPr="7343823C">
              <w:rPr>
                <w:rFonts w:ascii="Calibri" w:hAnsi="Calibri" w:cs="Calibri"/>
              </w:rPr>
              <w:t xml:space="preserve"> to </w:t>
            </w:r>
            <w:r w:rsidR="000458A4" w:rsidRPr="7343823C">
              <w:rPr>
                <w:rFonts w:ascii="Calibri" w:hAnsi="Calibri" w:cs="Calibri"/>
              </w:rPr>
              <w:t xml:space="preserve">understand the requirements of the newly published Framework and </w:t>
            </w:r>
            <w:r w:rsidR="00C63D6D" w:rsidRPr="7343823C">
              <w:rPr>
                <w:rFonts w:ascii="Calibri" w:hAnsi="Calibri" w:cs="Calibri"/>
              </w:rPr>
              <w:t>how well the existing SDP caters to those requirements an</w:t>
            </w:r>
            <w:r w:rsidR="002D234B" w:rsidRPr="7343823C">
              <w:rPr>
                <w:rFonts w:ascii="Calibri" w:hAnsi="Calibri" w:cs="Calibri"/>
              </w:rPr>
              <w:t xml:space="preserve">d </w:t>
            </w:r>
            <w:r w:rsidR="00D85EAC" w:rsidRPr="7343823C">
              <w:rPr>
                <w:rFonts w:ascii="Calibri" w:hAnsi="Calibri" w:cs="Calibri"/>
              </w:rPr>
              <w:t xml:space="preserve">how to operationalise </w:t>
            </w:r>
            <w:r w:rsidR="003B3243" w:rsidRPr="7343823C">
              <w:rPr>
                <w:rFonts w:ascii="Calibri" w:hAnsi="Calibri" w:cs="Calibri"/>
              </w:rPr>
              <w:t>the symbio</w:t>
            </w:r>
            <w:r w:rsidR="00BE738E" w:rsidRPr="7343823C">
              <w:rPr>
                <w:rFonts w:ascii="Calibri" w:hAnsi="Calibri" w:cs="Calibri"/>
              </w:rPr>
              <w:t xml:space="preserve">sis. </w:t>
            </w:r>
            <w:r w:rsidR="10B5C919" w:rsidRPr="7343823C">
              <w:rPr>
                <w:rFonts w:ascii="Calibri" w:hAnsi="Calibri" w:cs="Calibri"/>
              </w:rPr>
              <w:t>The SDP will be</w:t>
            </w:r>
            <w:r w:rsidR="003B3243" w:rsidRPr="7343823C">
              <w:rPr>
                <w:rFonts w:ascii="Calibri" w:hAnsi="Calibri" w:cs="Calibri"/>
              </w:rPr>
              <w:t xml:space="preserve"> </w:t>
            </w:r>
            <w:r w:rsidR="0F5D6A9A" w:rsidRPr="7343823C">
              <w:rPr>
                <w:rFonts w:ascii="Calibri" w:hAnsi="Calibri" w:cs="Calibri"/>
              </w:rPr>
              <w:t xml:space="preserve">one of the first plans to be assessed and </w:t>
            </w:r>
            <w:r w:rsidR="7FD40983" w:rsidRPr="7343823C">
              <w:rPr>
                <w:rFonts w:ascii="Calibri" w:hAnsi="Calibri" w:cs="Calibri"/>
              </w:rPr>
              <w:t xml:space="preserve">this </w:t>
            </w:r>
            <w:r w:rsidR="0F5D6A9A" w:rsidRPr="7343823C">
              <w:rPr>
                <w:rFonts w:ascii="Calibri" w:hAnsi="Calibri" w:cs="Calibri"/>
              </w:rPr>
              <w:t>will be an opportunity to gather learning and insight</w:t>
            </w:r>
            <w:r w:rsidR="2E0CFBC8" w:rsidRPr="7343823C">
              <w:rPr>
                <w:rFonts w:ascii="Calibri" w:hAnsi="Calibri" w:cs="Calibri"/>
              </w:rPr>
              <w:t>s</w:t>
            </w:r>
            <w:r w:rsidR="0F5D6A9A" w:rsidRPr="7343823C">
              <w:rPr>
                <w:rFonts w:ascii="Calibri" w:hAnsi="Calibri" w:cs="Calibri"/>
              </w:rPr>
              <w:t xml:space="preserve"> for Wales</w:t>
            </w:r>
            <w:r w:rsidR="092B430C" w:rsidRPr="7343823C">
              <w:rPr>
                <w:rFonts w:ascii="Calibri" w:hAnsi="Calibri" w:cs="Calibri"/>
              </w:rPr>
              <w:t>.</w:t>
            </w:r>
          </w:p>
          <w:p w14:paraId="14F6D8C0" w14:textId="77777777" w:rsidR="00841AF6" w:rsidRPr="00674175" w:rsidRDefault="00841AF6" w:rsidP="00841AF6">
            <w:pPr>
              <w:pStyle w:val="ListParagraph"/>
              <w:spacing w:after="0" w:line="240" w:lineRule="auto"/>
              <w:ind w:left="0"/>
              <w:jc w:val="both"/>
              <w:rPr>
                <w:rFonts w:ascii="Calibri" w:hAnsi="Calibri" w:cs="Calibri"/>
              </w:rPr>
            </w:pPr>
          </w:p>
          <w:p w14:paraId="05DC3B83" w14:textId="769838AF" w:rsidR="00AC4C05" w:rsidRPr="00674175" w:rsidRDefault="18CD6980" w:rsidP="002B143A">
            <w:pPr>
              <w:pStyle w:val="ListParagraph"/>
              <w:numPr>
                <w:ilvl w:val="0"/>
                <w:numId w:val="29"/>
              </w:numPr>
              <w:spacing w:after="0" w:line="240" w:lineRule="auto"/>
              <w:jc w:val="both"/>
              <w:rPr>
                <w:rFonts w:ascii="Calibri" w:hAnsi="Calibri" w:cs="Calibri"/>
              </w:rPr>
            </w:pPr>
            <w:r w:rsidRPr="7343823C">
              <w:rPr>
                <w:rFonts w:ascii="Calibri" w:hAnsi="Calibri" w:cs="Calibri"/>
              </w:rPr>
              <w:t xml:space="preserve">Exploring how </w:t>
            </w:r>
            <w:r w:rsidR="58DE6642" w:rsidRPr="7343823C">
              <w:rPr>
                <w:rFonts w:ascii="Calibri" w:hAnsi="Calibri" w:cs="Calibri"/>
              </w:rPr>
              <w:t xml:space="preserve">the </w:t>
            </w:r>
            <w:r w:rsidR="1A4482CC" w:rsidRPr="7343823C">
              <w:rPr>
                <w:rFonts w:ascii="Calibri" w:hAnsi="Calibri" w:cs="Calibri"/>
              </w:rPr>
              <w:t>J</w:t>
            </w:r>
            <w:r w:rsidR="58DE6642" w:rsidRPr="7343823C">
              <w:rPr>
                <w:rFonts w:ascii="Calibri" w:hAnsi="Calibri" w:cs="Calibri"/>
              </w:rPr>
              <w:t xml:space="preserve">ust </w:t>
            </w:r>
            <w:r w:rsidR="5ABF2328" w:rsidRPr="7343823C">
              <w:rPr>
                <w:rFonts w:ascii="Calibri" w:hAnsi="Calibri" w:cs="Calibri"/>
              </w:rPr>
              <w:t xml:space="preserve">Transition </w:t>
            </w:r>
            <w:r w:rsidR="58DE6642" w:rsidRPr="7343823C">
              <w:rPr>
                <w:rFonts w:ascii="Calibri" w:hAnsi="Calibri" w:cs="Calibri"/>
              </w:rPr>
              <w:t>Framework</w:t>
            </w:r>
            <w:r w:rsidR="7E6D43F3" w:rsidRPr="7343823C">
              <w:rPr>
                <w:rFonts w:ascii="Calibri" w:hAnsi="Calibri" w:cs="Calibri"/>
              </w:rPr>
              <w:t xml:space="preserve"> can be used</w:t>
            </w:r>
            <w:r w:rsidR="58DE6642" w:rsidRPr="7343823C">
              <w:rPr>
                <w:rFonts w:ascii="Calibri" w:hAnsi="Calibri" w:cs="Calibri"/>
              </w:rPr>
              <w:t xml:space="preserve"> to inform </w:t>
            </w:r>
            <w:r w:rsidR="38BE4F70" w:rsidRPr="7343823C">
              <w:rPr>
                <w:rFonts w:ascii="Calibri" w:hAnsi="Calibri" w:cs="Calibri"/>
              </w:rPr>
              <w:t xml:space="preserve">climate </w:t>
            </w:r>
            <w:r w:rsidR="58DE6642" w:rsidRPr="7343823C">
              <w:rPr>
                <w:rFonts w:ascii="Calibri" w:hAnsi="Calibri" w:cs="Calibri"/>
              </w:rPr>
              <w:t>adaptation planning in the health and social care sector</w:t>
            </w:r>
            <w:r w:rsidR="7523FDCB" w:rsidRPr="7343823C">
              <w:rPr>
                <w:rFonts w:ascii="Calibri" w:hAnsi="Calibri" w:cs="Calibri"/>
              </w:rPr>
              <w:t>.</w:t>
            </w:r>
          </w:p>
          <w:p w14:paraId="17081BB0" w14:textId="77777777" w:rsidR="008441AB" w:rsidRDefault="008441AB" w:rsidP="0059651E">
            <w:pPr>
              <w:jc w:val="both"/>
              <w:rPr>
                <w:rFonts w:ascii="Calibri" w:hAnsi="Calibri" w:cs="Calibri"/>
                <w:color w:val="FF0000"/>
              </w:rPr>
            </w:pPr>
          </w:p>
          <w:p w14:paraId="03B56FD8" w14:textId="77777777" w:rsidR="00BE738E" w:rsidRDefault="00BE738E" w:rsidP="0059651E">
            <w:pPr>
              <w:jc w:val="both"/>
              <w:rPr>
                <w:rFonts w:ascii="Calibri" w:hAnsi="Calibri" w:cs="Calibri"/>
                <w:color w:val="FF0000"/>
              </w:rPr>
            </w:pPr>
          </w:p>
          <w:p w14:paraId="58F072C9" w14:textId="77777777" w:rsidR="00BE738E" w:rsidRPr="00674175" w:rsidRDefault="00BE738E" w:rsidP="0059651E">
            <w:pPr>
              <w:jc w:val="both"/>
              <w:rPr>
                <w:rFonts w:ascii="Calibri" w:hAnsi="Calibri" w:cs="Calibri"/>
                <w:color w:val="FF0000"/>
              </w:rPr>
            </w:pPr>
          </w:p>
          <w:p w14:paraId="35B486CA" w14:textId="6D061D56" w:rsidR="00B21214" w:rsidRPr="00674175" w:rsidRDefault="00DE39B0" w:rsidP="7343823C">
            <w:pPr>
              <w:jc w:val="both"/>
              <w:rPr>
                <w:rFonts w:ascii="Calibri" w:hAnsi="Calibri" w:cs="Calibri"/>
              </w:rPr>
            </w:pPr>
            <w:r w:rsidRPr="7343823C">
              <w:rPr>
                <w:rFonts w:ascii="Calibri" w:hAnsi="Calibri" w:cs="Calibri"/>
              </w:rPr>
              <w:t xml:space="preserve">This placement will help </w:t>
            </w:r>
            <w:r w:rsidR="2CCBBBA2" w:rsidRPr="7343823C">
              <w:rPr>
                <w:rFonts w:ascii="Calibri" w:hAnsi="Calibri" w:cs="Calibri"/>
              </w:rPr>
              <w:t xml:space="preserve">the post holder </w:t>
            </w:r>
            <w:r w:rsidRPr="7343823C">
              <w:rPr>
                <w:rFonts w:ascii="Calibri" w:hAnsi="Calibri" w:cs="Calibri"/>
              </w:rPr>
              <w:t>gain a</w:t>
            </w:r>
            <w:r w:rsidR="00ED78D0" w:rsidRPr="7343823C">
              <w:rPr>
                <w:rFonts w:ascii="Calibri" w:hAnsi="Calibri" w:cs="Calibri"/>
              </w:rPr>
              <w:t>n</w:t>
            </w:r>
            <w:r w:rsidRPr="7343823C">
              <w:rPr>
                <w:rFonts w:ascii="Calibri" w:hAnsi="Calibri" w:cs="Calibri"/>
              </w:rPr>
              <w:t xml:space="preserve"> understanding </w:t>
            </w:r>
            <w:r w:rsidR="00C3605B" w:rsidRPr="7343823C">
              <w:rPr>
                <w:rFonts w:ascii="Calibri" w:hAnsi="Calibri" w:cs="Calibri"/>
              </w:rPr>
              <w:t>of Wales</w:t>
            </w:r>
            <w:r w:rsidR="002B7289" w:rsidRPr="7343823C">
              <w:rPr>
                <w:rFonts w:ascii="Calibri" w:hAnsi="Calibri" w:cs="Calibri"/>
              </w:rPr>
              <w:t>’ legislative</w:t>
            </w:r>
            <w:r w:rsidR="00ED78D0" w:rsidRPr="7343823C">
              <w:rPr>
                <w:rFonts w:ascii="Calibri" w:hAnsi="Calibri" w:cs="Calibri"/>
              </w:rPr>
              <w:t xml:space="preserve"> and policy </w:t>
            </w:r>
            <w:r w:rsidRPr="7343823C">
              <w:rPr>
                <w:rFonts w:ascii="Calibri" w:hAnsi="Calibri" w:cs="Calibri"/>
              </w:rPr>
              <w:t>framework</w:t>
            </w:r>
            <w:r w:rsidR="00ED78D0" w:rsidRPr="7343823C">
              <w:rPr>
                <w:rFonts w:ascii="Calibri" w:hAnsi="Calibri" w:cs="Calibri"/>
              </w:rPr>
              <w:t>s</w:t>
            </w:r>
            <w:r w:rsidRPr="7343823C">
              <w:rPr>
                <w:rFonts w:ascii="Calibri" w:hAnsi="Calibri" w:cs="Calibri"/>
              </w:rPr>
              <w:t xml:space="preserve"> </w:t>
            </w:r>
            <w:r w:rsidR="009E0A41" w:rsidRPr="7343823C">
              <w:rPr>
                <w:rFonts w:ascii="Calibri" w:hAnsi="Calibri" w:cs="Calibri"/>
              </w:rPr>
              <w:t xml:space="preserve">relating to climate change </w:t>
            </w:r>
            <w:r w:rsidR="00283787" w:rsidRPr="7343823C">
              <w:rPr>
                <w:rFonts w:ascii="Calibri" w:hAnsi="Calibri" w:cs="Calibri"/>
              </w:rPr>
              <w:t>and public health</w:t>
            </w:r>
            <w:r w:rsidR="00C3605B" w:rsidRPr="7343823C">
              <w:rPr>
                <w:rFonts w:ascii="Calibri" w:hAnsi="Calibri" w:cs="Calibri"/>
              </w:rPr>
              <w:t xml:space="preserve">. You will be working </w:t>
            </w:r>
            <w:r w:rsidR="000530C2" w:rsidRPr="7343823C">
              <w:rPr>
                <w:rFonts w:ascii="Calibri" w:hAnsi="Calibri" w:cs="Calibri"/>
              </w:rPr>
              <w:t xml:space="preserve">with </w:t>
            </w:r>
            <w:r w:rsidR="18BABA4F" w:rsidRPr="7343823C">
              <w:rPr>
                <w:rFonts w:ascii="Calibri" w:hAnsi="Calibri" w:cs="Calibri"/>
              </w:rPr>
              <w:t xml:space="preserve">a </w:t>
            </w:r>
            <w:r w:rsidR="000530C2" w:rsidRPr="7343823C">
              <w:rPr>
                <w:rFonts w:ascii="Calibri" w:hAnsi="Calibri" w:cs="Calibri"/>
              </w:rPr>
              <w:t>diverse</w:t>
            </w:r>
            <w:r w:rsidRPr="7343823C">
              <w:rPr>
                <w:rFonts w:ascii="Calibri" w:hAnsi="Calibri" w:cs="Calibri"/>
              </w:rPr>
              <w:t xml:space="preserve"> and friendly </w:t>
            </w:r>
            <w:r w:rsidR="00C3605B" w:rsidRPr="7343823C">
              <w:rPr>
                <w:rFonts w:ascii="Calibri" w:hAnsi="Calibri" w:cs="Calibri"/>
              </w:rPr>
              <w:t xml:space="preserve">team </w:t>
            </w:r>
            <w:r w:rsidRPr="7343823C">
              <w:rPr>
                <w:rFonts w:ascii="Calibri" w:hAnsi="Calibri" w:cs="Calibri"/>
              </w:rPr>
              <w:t xml:space="preserve">in </w:t>
            </w:r>
            <w:r w:rsidR="007C5AD0" w:rsidRPr="7343823C">
              <w:rPr>
                <w:rFonts w:ascii="Calibri" w:hAnsi="Calibri" w:cs="Calibri"/>
              </w:rPr>
              <w:t xml:space="preserve">this </w:t>
            </w:r>
            <w:r w:rsidRPr="7343823C">
              <w:rPr>
                <w:rFonts w:ascii="Calibri" w:hAnsi="Calibri" w:cs="Calibri"/>
              </w:rPr>
              <w:t xml:space="preserve">high profile and exciting </w:t>
            </w:r>
            <w:r w:rsidR="00C3605B" w:rsidRPr="7343823C">
              <w:rPr>
                <w:rFonts w:ascii="Calibri" w:hAnsi="Calibri" w:cs="Calibri"/>
              </w:rPr>
              <w:t>a</w:t>
            </w:r>
            <w:r w:rsidR="000530C2" w:rsidRPr="7343823C">
              <w:rPr>
                <w:rFonts w:ascii="Calibri" w:hAnsi="Calibri" w:cs="Calibri"/>
              </w:rPr>
              <w:t xml:space="preserve">rea. </w:t>
            </w:r>
          </w:p>
          <w:p w14:paraId="6C804856" w14:textId="77777777" w:rsidR="000530C2" w:rsidRPr="00674175" w:rsidRDefault="000530C2" w:rsidP="0059651E">
            <w:pPr>
              <w:jc w:val="both"/>
              <w:rPr>
                <w:rFonts w:ascii="Calibri" w:hAnsi="Calibri" w:cs="Calibri"/>
                <w:color w:val="FF0000"/>
              </w:rPr>
            </w:pPr>
          </w:p>
          <w:p w14:paraId="19C8A987" w14:textId="3C1453AC" w:rsidR="003A2CBC" w:rsidRPr="00674175" w:rsidRDefault="3E6BEE78" w:rsidP="003A2CBC">
            <w:pPr>
              <w:pStyle w:val="ListParagraph"/>
              <w:spacing w:after="120"/>
              <w:ind w:left="25"/>
              <w:jc w:val="both"/>
              <w:rPr>
                <w:rFonts w:ascii="Calibri" w:hAnsi="Calibri" w:cs="Calibri"/>
              </w:rPr>
            </w:pPr>
            <w:r w:rsidRPr="7343823C">
              <w:rPr>
                <w:rFonts w:ascii="Calibri" w:hAnsi="Calibri" w:cs="Calibri"/>
              </w:rPr>
              <w:t xml:space="preserve">Since the role is embedded within the H&amp;SC Climate Emergency National Programme </w:t>
            </w:r>
            <w:r w:rsidR="003A2CBC" w:rsidRPr="7343823C">
              <w:rPr>
                <w:rFonts w:ascii="Calibri" w:hAnsi="Calibri" w:cs="Calibri"/>
              </w:rPr>
              <w:t xml:space="preserve">offers </w:t>
            </w:r>
            <w:r w:rsidR="633A8523" w:rsidRPr="7343823C">
              <w:rPr>
                <w:rFonts w:ascii="Calibri" w:hAnsi="Calibri" w:cs="Calibri"/>
              </w:rPr>
              <w:t xml:space="preserve">exposure to climate project delivery and </w:t>
            </w:r>
            <w:r w:rsidR="003A2CBC" w:rsidRPr="7343823C">
              <w:rPr>
                <w:rFonts w:ascii="Calibri" w:hAnsi="Calibri" w:cs="Calibri"/>
              </w:rPr>
              <w:t xml:space="preserve">the opportunity to </w:t>
            </w:r>
            <w:r w:rsidR="00921426" w:rsidRPr="7343823C">
              <w:rPr>
                <w:rFonts w:ascii="Calibri" w:hAnsi="Calibri" w:cs="Calibri"/>
              </w:rPr>
              <w:t xml:space="preserve">gain/ improve </w:t>
            </w:r>
            <w:r w:rsidR="420EB223" w:rsidRPr="7343823C">
              <w:rPr>
                <w:rFonts w:ascii="Calibri" w:hAnsi="Calibri" w:cs="Calibri"/>
              </w:rPr>
              <w:t xml:space="preserve">a variety of skills including policy analysis, stakeholder engagement and collaboration. </w:t>
            </w:r>
          </w:p>
          <w:p w14:paraId="4826FA77" w14:textId="1F317B6C" w:rsidR="00CB295E" w:rsidRPr="00674175" w:rsidRDefault="0027633C" w:rsidP="0059651E">
            <w:pPr>
              <w:jc w:val="both"/>
              <w:rPr>
                <w:rFonts w:ascii="Calibri" w:hAnsi="Calibri" w:cs="Calibri"/>
              </w:rPr>
            </w:pPr>
            <w:r w:rsidRPr="7343823C">
              <w:rPr>
                <w:rFonts w:ascii="Calibri" w:hAnsi="Calibri" w:cs="Calibri"/>
              </w:rPr>
              <w:t>With support and direction</w:t>
            </w:r>
            <w:r w:rsidR="00D75F74" w:rsidRPr="7343823C">
              <w:rPr>
                <w:rFonts w:ascii="Calibri" w:hAnsi="Calibri" w:cs="Calibri"/>
              </w:rPr>
              <w:t xml:space="preserve"> from Welsh Government </w:t>
            </w:r>
            <w:r w:rsidR="00170E70" w:rsidRPr="7343823C">
              <w:rPr>
                <w:rFonts w:ascii="Calibri" w:hAnsi="Calibri" w:cs="Calibri"/>
              </w:rPr>
              <w:t>supervisors,</w:t>
            </w:r>
            <w:r w:rsidRPr="7343823C">
              <w:rPr>
                <w:rFonts w:ascii="Calibri" w:hAnsi="Calibri" w:cs="Calibri"/>
              </w:rPr>
              <w:t xml:space="preserve"> the post holder will build valuable working relationships, </w:t>
            </w:r>
            <w:r w:rsidR="52F201B0" w:rsidRPr="7343823C">
              <w:rPr>
                <w:rFonts w:ascii="Calibri" w:hAnsi="Calibri" w:cs="Calibri"/>
              </w:rPr>
              <w:t xml:space="preserve">while </w:t>
            </w:r>
            <w:r w:rsidRPr="7343823C">
              <w:rPr>
                <w:rFonts w:ascii="Calibri" w:hAnsi="Calibri" w:cs="Calibri"/>
              </w:rPr>
              <w:t>broaden</w:t>
            </w:r>
            <w:r w:rsidR="757F1B58" w:rsidRPr="7343823C">
              <w:rPr>
                <w:rFonts w:ascii="Calibri" w:hAnsi="Calibri" w:cs="Calibri"/>
              </w:rPr>
              <w:t xml:space="preserve">ing </w:t>
            </w:r>
            <w:r w:rsidRPr="7343823C">
              <w:rPr>
                <w:rFonts w:ascii="Calibri" w:hAnsi="Calibri" w:cs="Calibri"/>
              </w:rPr>
              <w:t xml:space="preserve">their knowledge </w:t>
            </w:r>
            <w:r w:rsidR="003774C0" w:rsidRPr="7343823C">
              <w:rPr>
                <w:rFonts w:ascii="Calibri" w:hAnsi="Calibri" w:cs="Calibri"/>
              </w:rPr>
              <w:t xml:space="preserve">relating to climate change and public health. They will also get </w:t>
            </w:r>
            <w:r w:rsidR="486FE787" w:rsidRPr="7343823C">
              <w:rPr>
                <w:rFonts w:ascii="Calibri" w:hAnsi="Calibri" w:cs="Calibri"/>
              </w:rPr>
              <w:t>an understanding</w:t>
            </w:r>
            <w:r w:rsidRPr="7343823C">
              <w:rPr>
                <w:rFonts w:ascii="Calibri" w:hAnsi="Calibri" w:cs="Calibri"/>
              </w:rPr>
              <w:t xml:space="preserve"> of Welsh Government </w:t>
            </w:r>
            <w:r w:rsidR="00170E70" w:rsidRPr="7343823C">
              <w:rPr>
                <w:rFonts w:ascii="Calibri" w:hAnsi="Calibri" w:cs="Calibri"/>
              </w:rPr>
              <w:t xml:space="preserve">policy delivery </w:t>
            </w:r>
            <w:r w:rsidRPr="7343823C">
              <w:rPr>
                <w:rFonts w:ascii="Calibri" w:hAnsi="Calibri" w:cs="Calibri"/>
              </w:rPr>
              <w:t>work</w:t>
            </w:r>
            <w:r w:rsidR="00170E70" w:rsidRPr="7343823C">
              <w:rPr>
                <w:rFonts w:ascii="Calibri" w:hAnsi="Calibri" w:cs="Calibri"/>
              </w:rPr>
              <w:t>.</w:t>
            </w:r>
            <w:r w:rsidRPr="7343823C">
              <w:rPr>
                <w:rFonts w:ascii="Calibri" w:hAnsi="Calibri" w:cs="Calibri"/>
              </w:rPr>
              <w:t xml:space="preserve"> </w:t>
            </w:r>
          </w:p>
          <w:p w14:paraId="798C1222" w14:textId="03E04305" w:rsidR="77EF6C85" w:rsidRDefault="77EF6C85" w:rsidP="77EF6C85">
            <w:pPr>
              <w:jc w:val="both"/>
              <w:rPr>
                <w:rFonts w:ascii="Calibri" w:hAnsi="Calibri" w:cs="Calibri"/>
              </w:rPr>
            </w:pPr>
          </w:p>
          <w:p w14:paraId="295FF900" w14:textId="3E77ACF2" w:rsidR="002B143A" w:rsidRPr="00674175" w:rsidRDefault="50CBCD7F" w:rsidP="7343823C">
            <w:pPr>
              <w:spacing w:line="300" w:lineRule="auto"/>
              <w:jc w:val="both"/>
              <w:rPr>
                <w:rFonts w:ascii="Calibri" w:eastAsia="Calibri" w:hAnsi="Calibri" w:cs="Calibri"/>
              </w:rPr>
            </w:pPr>
            <w:r w:rsidRPr="7343823C">
              <w:rPr>
                <w:rFonts w:ascii="Calibri" w:eastAsia="Calibri" w:hAnsi="Calibri" w:cs="Calibri"/>
              </w:rPr>
              <w:lastRenderedPageBreak/>
              <w:t xml:space="preserve">Those candidates from a background in the following disciplines </w:t>
            </w:r>
            <w:r w:rsidR="26B9C98D" w:rsidRPr="7343823C">
              <w:rPr>
                <w:rFonts w:ascii="Calibri" w:eastAsia="Calibri" w:hAnsi="Calibri" w:cs="Calibri"/>
              </w:rPr>
              <w:t xml:space="preserve">- </w:t>
            </w:r>
            <w:r w:rsidR="19154935" w:rsidRPr="7343823C">
              <w:rPr>
                <w:rFonts w:ascii="Calibri" w:eastAsia="Calibri" w:hAnsi="Calibri" w:cs="Calibri"/>
              </w:rPr>
              <w:t xml:space="preserve">Climate Science, Climate Policy, Climate Economics, </w:t>
            </w:r>
            <w:r w:rsidR="61409822" w:rsidRPr="7343823C">
              <w:rPr>
                <w:rFonts w:ascii="Calibri" w:eastAsia="Calibri" w:hAnsi="Calibri" w:cs="Calibri"/>
              </w:rPr>
              <w:t>Environmental Policy / Law</w:t>
            </w:r>
            <w:r w:rsidR="1664BD08" w:rsidRPr="7343823C">
              <w:rPr>
                <w:rFonts w:ascii="Calibri" w:eastAsia="Calibri" w:hAnsi="Calibri" w:cs="Calibri"/>
              </w:rPr>
              <w:t xml:space="preserve"> or </w:t>
            </w:r>
            <w:r w:rsidR="61409822" w:rsidRPr="7343823C">
              <w:rPr>
                <w:rFonts w:ascii="Calibri" w:eastAsia="Calibri" w:hAnsi="Calibri" w:cs="Calibri"/>
              </w:rPr>
              <w:t>Environmental Management</w:t>
            </w:r>
            <w:r w:rsidR="7F98C4D6" w:rsidRPr="7343823C">
              <w:rPr>
                <w:rFonts w:ascii="Calibri" w:eastAsia="Calibri" w:hAnsi="Calibri" w:cs="Calibri"/>
              </w:rPr>
              <w:t xml:space="preserve"> may </w:t>
            </w:r>
            <w:r w:rsidR="16D4E9B0" w:rsidRPr="7343823C">
              <w:rPr>
                <w:rFonts w:ascii="Calibri" w:eastAsia="Calibri" w:hAnsi="Calibri" w:cs="Calibri"/>
              </w:rPr>
              <w:t xml:space="preserve">find this opportunity particularly interesting though we welcome applications from </w:t>
            </w:r>
            <w:r w:rsidR="6C6E2619" w:rsidRPr="7343823C">
              <w:rPr>
                <w:rFonts w:ascii="Calibri" w:eastAsia="Calibri" w:hAnsi="Calibri" w:cs="Calibri"/>
              </w:rPr>
              <w:t>all</w:t>
            </w:r>
            <w:r w:rsidR="41FCE24A" w:rsidRPr="7343823C">
              <w:rPr>
                <w:rFonts w:ascii="Calibri" w:eastAsia="Calibri" w:hAnsi="Calibri" w:cs="Calibri"/>
              </w:rPr>
              <w:t xml:space="preserve"> interested candidates. </w:t>
            </w:r>
          </w:p>
          <w:p w14:paraId="731F6666" w14:textId="2035D018" w:rsidR="002B143A" w:rsidRPr="00674175" w:rsidRDefault="1296642A" w:rsidP="7343823C">
            <w:pPr>
              <w:jc w:val="both"/>
              <w:rPr>
                <w:rFonts w:ascii="Calibri" w:hAnsi="Calibri" w:cs="Calibri"/>
              </w:rPr>
            </w:pPr>
            <w:r w:rsidRPr="7343823C">
              <w:rPr>
                <w:rFonts w:ascii="Calibri" w:hAnsi="Calibri" w:cs="Calibri"/>
              </w:rPr>
              <w:t xml:space="preserve"> </w:t>
            </w:r>
          </w:p>
          <w:p w14:paraId="1086C3D4" w14:textId="487C7D0A" w:rsidR="00F85EED" w:rsidRPr="00674175" w:rsidRDefault="001861F9" w:rsidP="0059651E">
            <w:pPr>
              <w:jc w:val="both"/>
              <w:rPr>
                <w:rFonts w:ascii="Calibri" w:hAnsi="Calibri" w:cs="Calibri"/>
              </w:rPr>
            </w:pPr>
            <w:r w:rsidRPr="7343823C">
              <w:rPr>
                <w:rFonts w:ascii="Calibri" w:hAnsi="Calibri" w:cs="Calibri"/>
              </w:rPr>
              <w:t xml:space="preserve">The </w:t>
            </w:r>
            <w:r w:rsidR="72B78034" w:rsidRPr="7343823C">
              <w:rPr>
                <w:rFonts w:ascii="Calibri" w:hAnsi="Calibri" w:cs="Calibri"/>
              </w:rPr>
              <w:t>post holder ma</w:t>
            </w:r>
            <w:r w:rsidR="00C8468C" w:rsidRPr="7343823C">
              <w:rPr>
                <w:rFonts w:ascii="Calibri" w:hAnsi="Calibri" w:cs="Calibri"/>
              </w:rPr>
              <w:t xml:space="preserve">y have the opportunity to become involved in </w:t>
            </w:r>
            <w:r w:rsidR="006C34AD" w:rsidRPr="7343823C">
              <w:rPr>
                <w:rFonts w:ascii="Calibri" w:hAnsi="Calibri" w:cs="Calibri"/>
              </w:rPr>
              <w:t>the wider health or climate related work areas</w:t>
            </w:r>
            <w:r w:rsidR="00C8468C" w:rsidRPr="7343823C">
              <w:rPr>
                <w:rFonts w:ascii="Calibri" w:hAnsi="Calibri" w:cs="Calibri"/>
              </w:rPr>
              <w:t xml:space="preserve"> where they have a specific interest</w:t>
            </w:r>
            <w:r w:rsidR="006C34AD" w:rsidRPr="7343823C">
              <w:rPr>
                <w:rFonts w:ascii="Calibri" w:hAnsi="Calibri" w:cs="Calibri"/>
              </w:rPr>
              <w:t xml:space="preserve"> and </w:t>
            </w:r>
            <w:r w:rsidR="00730E00" w:rsidRPr="7343823C">
              <w:rPr>
                <w:rFonts w:ascii="Calibri" w:hAnsi="Calibri" w:cs="Calibri"/>
              </w:rPr>
              <w:t>th</w:t>
            </w:r>
            <w:r w:rsidRPr="7343823C">
              <w:rPr>
                <w:rFonts w:ascii="Calibri" w:hAnsi="Calibri" w:cs="Calibri"/>
              </w:rPr>
              <w:t xml:space="preserve">e circumstances allow it. </w:t>
            </w:r>
          </w:p>
        </w:tc>
      </w:tr>
      <w:tr w:rsidR="0069527C" w:rsidRPr="00C8468C" w14:paraId="4A244046" w14:textId="77777777" w:rsidTr="7343823C">
        <w:tc>
          <w:tcPr>
            <w:tcW w:w="10207" w:type="dxa"/>
            <w:gridSpan w:val="2"/>
            <w:shd w:val="clear" w:color="auto" w:fill="DDF6F4" w:themeFill="accent3" w:themeFillTint="33"/>
          </w:tcPr>
          <w:p w14:paraId="09BD9C5D" w14:textId="77777777" w:rsidR="0069527C" w:rsidRPr="00C8468C" w:rsidRDefault="0069527C" w:rsidP="0069527C">
            <w:pPr>
              <w:rPr>
                <w:rFonts w:ascii="Calibri" w:hAnsi="Calibri" w:cs="Calibri"/>
                <w:b/>
                <w:bCs/>
              </w:rPr>
            </w:pPr>
            <w:r w:rsidRPr="7343823C">
              <w:rPr>
                <w:rFonts w:ascii="Calibri" w:hAnsi="Calibri" w:cs="Calibri"/>
                <w:b/>
                <w:bCs/>
              </w:rPr>
              <w:lastRenderedPageBreak/>
              <w:t xml:space="preserve">Details </w:t>
            </w:r>
          </w:p>
        </w:tc>
      </w:tr>
      <w:tr w:rsidR="0069527C" w:rsidRPr="00C8468C" w14:paraId="1CE4A0A5" w14:textId="77777777" w:rsidTr="7343823C">
        <w:trPr>
          <w:trHeight w:val="498"/>
        </w:trPr>
        <w:tc>
          <w:tcPr>
            <w:tcW w:w="1843" w:type="dxa"/>
          </w:tcPr>
          <w:p w14:paraId="6BC2A8E0" w14:textId="77777777" w:rsidR="0069527C" w:rsidRPr="00C8468C" w:rsidRDefault="0069527C" w:rsidP="000C5348">
            <w:pPr>
              <w:rPr>
                <w:rFonts w:ascii="Calibri" w:hAnsi="Calibri" w:cs="Calibri"/>
                <w:b/>
                <w:bCs/>
              </w:rPr>
            </w:pPr>
            <w:r w:rsidRPr="00C8468C">
              <w:rPr>
                <w:rFonts w:ascii="Calibri" w:hAnsi="Calibri" w:cs="Calibri"/>
                <w:b/>
                <w:bCs/>
              </w:rPr>
              <w:t>Skills required:</w:t>
            </w:r>
          </w:p>
        </w:tc>
        <w:tc>
          <w:tcPr>
            <w:tcW w:w="8364" w:type="dxa"/>
          </w:tcPr>
          <w:p w14:paraId="25D58559" w14:textId="77777777" w:rsidR="00F85EED" w:rsidRPr="00931FEB" w:rsidRDefault="00F85EED" w:rsidP="00F85EED">
            <w:pPr>
              <w:jc w:val="both"/>
              <w:rPr>
                <w:rFonts w:ascii="Calibri" w:hAnsi="Calibri" w:cs="Calibri"/>
                <w:b/>
                <w:szCs w:val="24"/>
                <w:u w:val="single"/>
              </w:rPr>
            </w:pPr>
            <w:r w:rsidRPr="00931FEB">
              <w:rPr>
                <w:rFonts w:ascii="Calibri" w:hAnsi="Calibri" w:cs="Calibri"/>
                <w:b/>
                <w:u w:val="single"/>
              </w:rPr>
              <w:t>Key Skills</w:t>
            </w:r>
          </w:p>
          <w:p w14:paraId="31BE636F"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Excellent research skills</w:t>
            </w:r>
          </w:p>
          <w:p w14:paraId="6FF9557D"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Ability to analyse complex information and data</w:t>
            </w:r>
          </w:p>
          <w:p w14:paraId="4B519724"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Ability to write clearly and concisely</w:t>
            </w:r>
          </w:p>
          <w:p w14:paraId="14202E4D"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Ability of presenting technical material in an accessible format</w:t>
            </w:r>
          </w:p>
          <w:p w14:paraId="319CFADE"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Presentation skills</w:t>
            </w:r>
          </w:p>
          <w:p w14:paraId="6E50E7A5"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Creative thinking</w:t>
            </w:r>
          </w:p>
          <w:p w14:paraId="624219CC" w14:textId="2364D4B3" w:rsidR="00F85EED" w:rsidRPr="00931FEB" w:rsidRDefault="002C5F48" w:rsidP="002C5F48">
            <w:pPr>
              <w:pStyle w:val="ListParagraph"/>
              <w:numPr>
                <w:ilvl w:val="0"/>
                <w:numId w:val="21"/>
              </w:numPr>
              <w:spacing w:after="0" w:line="240" w:lineRule="auto"/>
              <w:jc w:val="both"/>
              <w:rPr>
                <w:rFonts w:ascii="Calibri" w:hAnsi="Calibri" w:cs="Calibri"/>
              </w:rPr>
            </w:pPr>
            <w:r w:rsidRPr="00931FEB">
              <w:rPr>
                <w:rFonts w:ascii="Calibri" w:hAnsi="Calibri" w:cs="Calibri"/>
                <w:szCs w:val="24"/>
              </w:rPr>
              <w:t>Ability to apply an innovative approach</w:t>
            </w:r>
          </w:p>
        </w:tc>
      </w:tr>
      <w:tr w:rsidR="0069527C" w:rsidRPr="00C8468C" w14:paraId="0AC31E1F" w14:textId="77777777" w:rsidTr="7343823C">
        <w:tc>
          <w:tcPr>
            <w:tcW w:w="1843" w:type="dxa"/>
          </w:tcPr>
          <w:p w14:paraId="09F3A53F" w14:textId="77777777" w:rsidR="0069527C" w:rsidRPr="00C8468C" w:rsidRDefault="006D5070" w:rsidP="006D5070">
            <w:pPr>
              <w:rPr>
                <w:rFonts w:ascii="Calibri" w:hAnsi="Calibri" w:cs="Calibri"/>
                <w:b/>
                <w:bCs/>
              </w:rPr>
            </w:pPr>
            <w:r w:rsidRPr="00C8468C">
              <w:rPr>
                <w:rFonts w:ascii="Calibri" w:hAnsi="Calibri" w:cs="Calibri"/>
                <w:b/>
                <w:bCs/>
              </w:rPr>
              <w:t>O</w:t>
            </w:r>
            <w:r w:rsidR="0069527C" w:rsidRPr="00C8468C">
              <w:rPr>
                <w:rFonts w:ascii="Calibri" w:hAnsi="Calibri" w:cs="Calibri"/>
                <w:b/>
                <w:bCs/>
              </w:rPr>
              <w:t>utputs:</w:t>
            </w:r>
          </w:p>
        </w:tc>
        <w:tc>
          <w:tcPr>
            <w:tcW w:w="8364" w:type="dxa"/>
          </w:tcPr>
          <w:p w14:paraId="63172A6A" w14:textId="5085FE69" w:rsidR="0069527C" w:rsidRPr="00C8468C" w:rsidRDefault="006B2900" w:rsidP="000D708A">
            <w:pPr>
              <w:rPr>
                <w:rFonts w:ascii="Calibri" w:hAnsi="Calibri" w:cs="Calibri"/>
              </w:rPr>
            </w:pPr>
            <w:r w:rsidRPr="7343823C">
              <w:rPr>
                <w:rFonts w:ascii="Calibri" w:hAnsi="Calibri" w:cs="Calibri"/>
              </w:rPr>
              <w:t xml:space="preserve">As agreed with line manager and in relation to the above </w:t>
            </w:r>
            <w:r w:rsidR="193496F0" w:rsidRPr="7343823C">
              <w:rPr>
                <w:rFonts w:ascii="Calibri" w:hAnsi="Calibri" w:cs="Calibri"/>
              </w:rPr>
              <w:t xml:space="preserve">listed projects/workstreams. </w:t>
            </w:r>
          </w:p>
        </w:tc>
      </w:tr>
      <w:tr w:rsidR="0069527C" w:rsidRPr="00C8468C" w14:paraId="28719163" w14:textId="77777777" w:rsidTr="7343823C">
        <w:tc>
          <w:tcPr>
            <w:tcW w:w="1843" w:type="dxa"/>
          </w:tcPr>
          <w:p w14:paraId="7A67372B" w14:textId="5CD61DCA" w:rsidR="0069527C" w:rsidRPr="00C8468C" w:rsidRDefault="0069527C" w:rsidP="0059651E">
            <w:pPr>
              <w:rPr>
                <w:rFonts w:ascii="Calibri" w:hAnsi="Calibri" w:cs="Calibri"/>
                <w:b/>
                <w:bCs/>
              </w:rPr>
            </w:pPr>
            <w:r w:rsidRPr="00C8468C">
              <w:rPr>
                <w:rFonts w:ascii="Calibri" w:hAnsi="Calibri" w:cs="Calibri"/>
                <w:b/>
                <w:bCs/>
              </w:rPr>
              <w:t xml:space="preserve">Host </w:t>
            </w:r>
            <w:r w:rsidR="0059651E">
              <w:rPr>
                <w:rFonts w:ascii="Calibri" w:hAnsi="Calibri" w:cs="Calibri"/>
                <w:b/>
                <w:bCs/>
              </w:rPr>
              <w:t>O</w:t>
            </w:r>
            <w:r w:rsidRPr="00C8468C">
              <w:rPr>
                <w:rFonts w:ascii="Calibri" w:hAnsi="Calibri" w:cs="Calibri"/>
                <w:b/>
                <w:bCs/>
              </w:rPr>
              <w:t xml:space="preserve">rganisation: </w:t>
            </w:r>
          </w:p>
        </w:tc>
        <w:tc>
          <w:tcPr>
            <w:tcW w:w="8364" w:type="dxa"/>
          </w:tcPr>
          <w:p w14:paraId="64BC5764" w14:textId="77777777" w:rsidR="0069527C" w:rsidRPr="00C8468C" w:rsidRDefault="00000000" w:rsidP="00042D16">
            <w:pPr>
              <w:rPr>
                <w:rFonts w:ascii="Calibri" w:hAnsi="Calibri" w:cs="Calibri"/>
              </w:rPr>
            </w:pPr>
            <w:sdt>
              <w:sdtPr>
                <w:rPr>
                  <w:rFonts w:ascii="Calibri" w:hAnsi="Calibri" w:cs="Calibri"/>
                </w:rPr>
                <w:id w:val="-1354878881"/>
                <w:placeholder>
                  <w:docPart w:val="5613CDAF3CF64806A339A437E459AA78"/>
                </w:placeholder>
              </w:sdtPr>
              <w:sdtContent>
                <w:r w:rsidR="00042D16" w:rsidRPr="00C8468C">
                  <w:rPr>
                    <w:rFonts w:ascii="Calibri" w:hAnsi="Calibri" w:cs="Calibri"/>
                  </w:rPr>
                  <w:t>Welsh Government</w:t>
                </w:r>
              </w:sdtContent>
            </w:sdt>
          </w:p>
        </w:tc>
      </w:tr>
      <w:tr w:rsidR="00D73A9F" w:rsidRPr="00C8468C" w14:paraId="22191D0A" w14:textId="77777777" w:rsidTr="7343823C">
        <w:tc>
          <w:tcPr>
            <w:tcW w:w="1843" w:type="dxa"/>
          </w:tcPr>
          <w:p w14:paraId="4621FA5E" w14:textId="07AF7673" w:rsidR="00D73A9F" w:rsidRPr="00C8468C" w:rsidRDefault="00D73A9F" w:rsidP="0059651E">
            <w:pPr>
              <w:rPr>
                <w:rFonts w:ascii="Calibri" w:hAnsi="Calibri" w:cs="Calibri"/>
                <w:b/>
                <w:bCs/>
              </w:rPr>
            </w:pPr>
            <w:r>
              <w:rPr>
                <w:rFonts w:ascii="Calibri" w:hAnsi="Calibri" w:cs="Calibri"/>
                <w:b/>
                <w:bCs/>
              </w:rPr>
              <w:t>Number of posts available:</w:t>
            </w:r>
          </w:p>
        </w:tc>
        <w:tc>
          <w:tcPr>
            <w:tcW w:w="8364" w:type="dxa"/>
          </w:tcPr>
          <w:p w14:paraId="72289A34" w14:textId="6983210A" w:rsidR="00052555" w:rsidRPr="00A935FC" w:rsidRDefault="00A935FC" w:rsidP="00052555">
            <w:pPr>
              <w:rPr>
                <w:rFonts w:ascii="Calibri" w:hAnsi="Calibri" w:cs="Calibri"/>
                <w:i/>
                <w:iCs/>
              </w:rPr>
            </w:pPr>
            <w:r w:rsidRPr="00A935FC">
              <w:rPr>
                <w:rFonts w:ascii="Calibri" w:hAnsi="Calibri" w:cs="Calibri"/>
              </w:rPr>
              <w:t>1</w:t>
            </w:r>
          </w:p>
          <w:p w14:paraId="208ED1F3" w14:textId="36A26BCF" w:rsidR="00D73A9F" w:rsidRPr="00AC4C05" w:rsidRDefault="00D73A9F" w:rsidP="00042D16">
            <w:pPr>
              <w:rPr>
                <w:rFonts w:ascii="Calibri" w:hAnsi="Calibri" w:cs="Calibri"/>
                <w:i/>
                <w:iCs/>
              </w:rPr>
            </w:pPr>
          </w:p>
        </w:tc>
      </w:tr>
      <w:tr w:rsidR="005F35BA" w:rsidRPr="00C8468C" w14:paraId="3C2C67A0" w14:textId="77777777" w:rsidTr="7343823C">
        <w:tc>
          <w:tcPr>
            <w:tcW w:w="1843" w:type="dxa"/>
          </w:tcPr>
          <w:p w14:paraId="6F3CCD4C" w14:textId="711ECDB6" w:rsidR="005F35BA" w:rsidRPr="00C8468C" w:rsidRDefault="005F35BA" w:rsidP="0059651E">
            <w:pPr>
              <w:rPr>
                <w:rFonts w:ascii="Calibri" w:hAnsi="Calibri" w:cs="Calibri"/>
                <w:b/>
                <w:bCs/>
              </w:rPr>
            </w:pPr>
            <w:r>
              <w:rPr>
                <w:rFonts w:ascii="Calibri" w:hAnsi="Calibri" w:cs="Calibri"/>
                <w:b/>
                <w:bCs/>
              </w:rPr>
              <w:t>Placement Start Date</w:t>
            </w:r>
          </w:p>
        </w:tc>
        <w:tc>
          <w:tcPr>
            <w:tcW w:w="8364" w:type="dxa"/>
          </w:tcPr>
          <w:p w14:paraId="0A9CCB35" w14:textId="225F18CA" w:rsidR="005F35BA" w:rsidRPr="00AC4C05" w:rsidRDefault="007B49F2" w:rsidP="003E5207">
            <w:pPr>
              <w:rPr>
                <w:rFonts w:ascii="Calibri" w:hAnsi="Calibri" w:cs="Calibri"/>
              </w:rPr>
            </w:pPr>
            <w:r w:rsidRPr="00AC4C05">
              <w:rPr>
                <w:rFonts w:ascii="Calibri" w:hAnsi="Calibri" w:cs="Calibri"/>
              </w:rPr>
              <w:t>202</w:t>
            </w:r>
            <w:r w:rsidR="00A935FC">
              <w:rPr>
                <w:rFonts w:ascii="Calibri" w:hAnsi="Calibri" w:cs="Calibri"/>
              </w:rPr>
              <w:t>6</w:t>
            </w:r>
            <w:r w:rsidR="00184E50" w:rsidRPr="00AC4C05">
              <w:rPr>
                <w:rFonts w:ascii="Calibri" w:hAnsi="Calibri" w:cs="Calibri"/>
              </w:rPr>
              <w:t xml:space="preserve"> – Start date will be agreed following successful Welsh Government security clearance. </w:t>
            </w:r>
            <w:r w:rsidR="00184E50" w:rsidRPr="00AC4C05">
              <w:rPr>
                <w:rFonts w:ascii="Calibri" w:hAnsi="Calibri" w:cs="Calibri"/>
                <w:i/>
                <w:iCs/>
              </w:rPr>
              <w:t xml:space="preserve">Please note that this process can take up to </w:t>
            </w:r>
            <w:r w:rsidR="004C5071">
              <w:rPr>
                <w:rFonts w:ascii="Calibri" w:hAnsi="Calibri" w:cs="Calibri"/>
                <w:i/>
                <w:iCs/>
              </w:rPr>
              <w:t>16</w:t>
            </w:r>
            <w:r w:rsidR="00184E50" w:rsidRPr="00AC4C05">
              <w:rPr>
                <w:rFonts w:ascii="Calibri" w:hAnsi="Calibri" w:cs="Calibri"/>
                <w:i/>
                <w:iCs/>
              </w:rPr>
              <w:t xml:space="preserve"> weeks.</w:t>
            </w:r>
            <w:r w:rsidR="00184E50" w:rsidRPr="00AC4C05">
              <w:rPr>
                <w:rFonts w:ascii="Calibri" w:hAnsi="Calibri" w:cs="Calibri"/>
              </w:rPr>
              <w:t xml:space="preserve"> </w:t>
            </w:r>
          </w:p>
        </w:tc>
      </w:tr>
      <w:tr w:rsidR="00C8468C" w:rsidRPr="00C8468C" w14:paraId="0861669C" w14:textId="77777777" w:rsidTr="7343823C">
        <w:tc>
          <w:tcPr>
            <w:tcW w:w="1843" w:type="dxa"/>
          </w:tcPr>
          <w:p w14:paraId="36C97D4A" w14:textId="429E9421" w:rsidR="00C8468C" w:rsidRPr="00C8468C" w:rsidRDefault="00C8468C" w:rsidP="0069527C">
            <w:pPr>
              <w:rPr>
                <w:rFonts w:ascii="Calibri" w:hAnsi="Calibri" w:cs="Calibri"/>
                <w:b/>
                <w:bCs/>
              </w:rPr>
            </w:pPr>
            <w:r w:rsidRPr="00C8468C">
              <w:rPr>
                <w:rFonts w:ascii="Calibri" w:hAnsi="Calibri" w:cs="Calibri"/>
                <w:b/>
                <w:bCs/>
              </w:rPr>
              <w:t>Development Opportunities</w:t>
            </w:r>
          </w:p>
        </w:tc>
        <w:tc>
          <w:tcPr>
            <w:tcW w:w="8364" w:type="dxa"/>
          </w:tcPr>
          <w:p w14:paraId="65266BAF" w14:textId="6085549D" w:rsidR="00C8468C" w:rsidRDefault="00C8468C" w:rsidP="00C8468C">
            <w:pPr>
              <w:jc w:val="both"/>
              <w:rPr>
                <w:rFonts w:ascii="Calibri" w:hAnsi="Calibri" w:cs="Calibri"/>
              </w:rPr>
            </w:pPr>
            <w:r w:rsidRPr="7343823C">
              <w:rPr>
                <w:rFonts w:ascii="Calibri" w:hAnsi="Calibri" w:cs="Calibri"/>
              </w:rPr>
              <w:t xml:space="preserve">The placement provides an opportunity to gain insight into the functioning of Welsh Government </w:t>
            </w:r>
            <w:r w:rsidR="53837CF3" w:rsidRPr="7343823C">
              <w:rPr>
                <w:rFonts w:ascii="Calibri" w:hAnsi="Calibri" w:cs="Calibri"/>
              </w:rPr>
              <w:t>while working at the forefront of delivering clim</w:t>
            </w:r>
            <w:r w:rsidRPr="7343823C">
              <w:rPr>
                <w:rFonts w:ascii="Calibri" w:hAnsi="Calibri" w:cs="Calibri"/>
              </w:rPr>
              <w:t xml:space="preserve">.  The post-holder will work in an interesting and diverse team, contributing to the </w:t>
            </w:r>
            <w:r w:rsidR="00E02022" w:rsidRPr="7343823C">
              <w:rPr>
                <w:rFonts w:ascii="Calibri" w:hAnsi="Calibri" w:cs="Calibri"/>
              </w:rPr>
              <w:t xml:space="preserve">delivery of </w:t>
            </w:r>
            <w:r w:rsidR="0011091E" w:rsidRPr="7343823C">
              <w:rPr>
                <w:rFonts w:ascii="Calibri" w:hAnsi="Calibri" w:cs="Calibri"/>
              </w:rPr>
              <w:t xml:space="preserve">Wales’ Net Zero </w:t>
            </w:r>
            <w:r w:rsidR="002634ED" w:rsidRPr="7343823C">
              <w:rPr>
                <w:rFonts w:ascii="Calibri" w:hAnsi="Calibri" w:cs="Calibri"/>
              </w:rPr>
              <w:t>ambitions</w:t>
            </w:r>
            <w:r w:rsidRPr="7343823C">
              <w:rPr>
                <w:rFonts w:ascii="Calibri" w:hAnsi="Calibri" w:cs="Calibri"/>
              </w:rPr>
              <w:t>. The post-holder will be expected to work independently within parameters and guidelines provided by the Welsh Government.</w:t>
            </w:r>
            <w:r w:rsidR="003E209C" w:rsidRPr="7343823C">
              <w:rPr>
                <w:rFonts w:ascii="Calibri" w:hAnsi="Calibri" w:cs="Calibri"/>
              </w:rPr>
              <w:t xml:space="preserve"> This includes taking responsibility for managing and delivery of work commitments during the placement </w:t>
            </w:r>
            <w:r w:rsidR="00DA00D4" w:rsidRPr="7343823C">
              <w:rPr>
                <w:rFonts w:ascii="Calibri" w:hAnsi="Calibri" w:cs="Calibri"/>
              </w:rPr>
              <w:t>period, with support from their WG supervisor</w:t>
            </w:r>
            <w:r w:rsidR="003E209C" w:rsidRPr="7343823C">
              <w:rPr>
                <w:rFonts w:ascii="Calibri" w:hAnsi="Calibri" w:cs="Calibri"/>
              </w:rPr>
              <w:t>.</w:t>
            </w:r>
            <w:r w:rsidR="007D08ED" w:rsidRPr="7343823C">
              <w:rPr>
                <w:rFonts w:ascii="Calibri" w:hAnsi="Calibri" w:cs="Calibri"/>
              </w:rPr>
              <w:t xml:space="preserve"> </w:t>
            </w:r>
            <w:r w:rsidRPr="7343823C">
              <w:rPr>
                <w:rFonts w:ascii="Calibri" w:hAnsi="Calibri" w:cs="Calibri"/>
              </w:rPr>
              <w:t xml:space="preserve">Working closely with a wide range of colleagues the successful candidate will build valuable working </w:t>
            </w:r>
            <w:r w:rsidR="00DA00D4" w:rsidRPr="7343823C">
              <w:rPr>
                <w:rFonts w:ascii="Calibri" w:hAnsi="Calibri" w:cs="Calibri"/>
              </w:rPr>
              <w:t>relationships and</w:t>
            </w:r>
            <w:r w:rsidRPr="7343823C">
              <w:rPr>
                <w:rFonts w:ascii="Calibri" w:hAnsi="Calibri" w:cs="Calibri"/>
              </w:rPr>
              <w:t xml:space="preserve"> enhance their existing transferable skills.</w:t>
            </w:r>
          </w:p>
          <w:p w14:paraId="45153214" w14:textId="77777777" w:rsidR="0059651E" w:rsidRPr="00C8468C" w:rsidRDefault="0059651E" w:rsidP="00C8468C">
            <w:pPr>
              <w:jc w:val="both"/>
              <w:rPr>
                <w:rFonts w:ascii="Calibri" w:hAnsi="Calibri" w:cs="Calibri"/>
              </w:rPr>
            </w:pPr>
          </w:p>
          <w:p w14:paraId="6AD855D3" w14:textId="569118A1" w:rsidR="00C8468C" w:rsidRPr="00C8468C" w:rsidRDefault="00C8468C" w:rsidP="00227B6E">
            <w:pPr>
              <w:jc w:val="both"/>
              <w:rPr>
                <w:rFonts w:ascii="Calibri" w:hAnsi="Calibri" w:cs="Calibri"/>
              </w:rPr>
            </w:pPr>
          </w:p>
        </w:tc>
      </w:tr>
      <w:tr w:rsidR="0069527C" w:rsidRPr="00C8468C" w14:paraId="685E071D" w14:textId="77777777" w:rsidTr="7343823C">
        <w:tc>
          <w:tcPr>
            <w:tcW w:w="1843" w:type="dxa"/>
          </w:tcPr>
          <w:p w14:paraId="27E358AF" w14:textId="77777777" w:rsidR="0069527C" w:rsidRPr="00C8468C" w:rsidRDefault="0069527C" w:rsidP="00F85EED">
            <w:pPr>
              <w:rPr>
                <w:rFonts w:ascii="Calibri" w:hAnsi="Calibri" w:cs="Calibri"/>
                <w:b/>
                <w:bCs/>
              </w:rPr>
            </w:pPr>
            <w:r w:rsidRPr="00C8468C">
              <w:rPr>
                <w:rFonts w:ascii="Calibri" w:hAnsi="Calibri" w:cs="Calibri"/>
                <w:b/>
                <w:bCs/>
              </w:rPr>
              <w:t>Duration</w:t>
            </w:r>
            <w:r w:rsidR="00F85EED" w:rsidRPr="00C8468C">
              <w:rPr>
                <w:rFonts w:ascii="Calibri" w:hAnsi="Calibri" w:cs="Calibri"/>
                <w:b/>
                <w:bCs/>
              </w:rPr>
              <w:t>, location, working arrangements and environment</w:t>
            </w:r>
            <w:r w:rsidRPr="00C8468C">
              <w:rPr>
                <w:rFonts w:ascii="Calibri" w:hAnsi="Calibri" w:cs="Calibri"/>
                <w:b/>
                <w:bCs/>
              </w:rPr>
              <w:t xml:space="preserve">: </w:t>
            </w:r>
          </w:p>
        </w:tc>
        <w:tc>
          <w:tcPr>
            <w:tcW w:w="8364" w:type="dxa"/>
          </w:tcPr>
          <w:p w14:paraId="156DC0A2" w14:textId="3B7B8F17" w:rsidR="00F85EED" w:rsidRDefault="00256DF1" w:rsidP="00F85EED">
            <w:pPr>
              <w:jc w:val="both"/>
              <w:rPr>
                <w:rFonts w:ascii="Calibri" w:hAnsi="Calibri" w:cs="Calibri"/>
              </w:rPr>
            </w:pPr>
            <w:r w:rsidRPr="00AC4C05">
              <w:rPr>
                <w:rFonts w:ascii="Calibri" w:hAnsi="Calibri" w:cs="Calibri"/>
              </w:rPr>
              <w:t>Placements</w:t>
            </w:r>
            <w:r w:rsidR="00184E50" w:rsidRPr="00AC4C05">
              <w:rPr>
                <w:rFonts w:ascii="Calibri" w:hAnsi="Calibri" w:cs="Calibri"/>
              </w:rPr>
              <w:t xml:space="preserve"> </w:t>
            </w:r>
            <w:r w:rsidRPr="00AC4C05">
              <w:rPr>
                <w:rFonts w:ascii="Calibri" w:hAnsi="Calibri" w:cs="Calibri"/>
              </w:rPr>
              <w:t xml:space="preserve">are </w:t>
            </w:r>
            <w:r w:rsidR="00184E50" w:rsidRPr="00AC4C05">
              <w:rPr>
                <w:rFonts w:ascii="Calibri" w:hAnsi="Calibri" w:cs="Calibri"/>
              </w:rPr>
              <w:t>available as full-time and part-time role</w:t>
            </w:r>
            <w:r w:rsidRPr="00AC4C05">
              <w:rPr>
                <w:rFonts w:ascii="Calibri" w:hAnsi="Calibri" w:cs="Calibri"/>
              </w:rPr>
              <w:t>s</w:t>
            </w:r>
            <w:r w:rsidR="000B34AC" w:rsidRPr="000B34AC">
              <w:rPr>
                <w:rFonts w:ascii="Calibri" w:hAnsi="Calibri" w:cs="Calibri"/>
              </w:rPr>
              <w:t xml:space="preserve"> and is normally based with the </w:t>
            </w:r>
            <w:r w:rsidR="00D8300B">
              <w:rPr>
                <w:rFonts w:ascii="Calibri" w:hAnsi="Calibri" w:cs="Calibri"/>
              </w:rPr>
              <w:t xml:space="preserve">host </w:t>
            </w:r>
            <w:r w:rsidR="000B34AC" w:rsidRPr="000B34AC">
              <w:rPr>
                <w:rFonts w:ascii="Calibri" w:hAnsi="Calibri" w:cs="Calibri"/>
              </w:rPr>
              <w:t xml:space="preserve">team in one of Welsh Government’s regional offices.  In line with the flexible working policy, the post-holder will be able to work from </w:t>
            </w:r>
            <w:r w:rsidR="00E30793" w:rsidRPr="000B34AC">
              <w:rPr>
                <w:rFonts w:ascii="Calibri" w:hAnsi="Calibri" w:cs="Calibri"/>
              </w:rPr>
              <w:t>home, and</w:t>
            </w:r>
            <w:r w:rsidR="000B34AC" w:rsidRPr="000B34AC">
              <w:rPr>
                <w:rFonts w:ascii="Calibri" w:hAnsi="Calibri" w:cs="Calibri"/>
              </w:rPr>
              <w:t xml:space="preserve"> office working will also be an option.</w:t>
            </w:r>
          </w:p>
          <w:p w14:paraId="0BB2E67F" w14:textId="77777777" w:rsidR="000B34AC" w:rsidRPr="00C8468C" w:rsidRDefault="000B34AC" w:rsidP="00F85EED">
            <w:pPr>
              <w:jc w:val="both"/>
              <w:rPr>
                <w:rFonts w:ascii="Calibri" w:hAnsi="Calibri" w:cs="Calibri"/>
              </w:rPr>
            </w:pPr>
          </w:p>
          <w:p w14:paraId="0F7BAF96" w14:textId="1B58C5A3" w:rsidR="00F85EED" w:rsidRDefault="00F85EED" w:rsidP="00F85EED">
            <w:pPr>
              <w:jc w:val="both"/>
              <w:rPr>
                <w:rFonts w:ascii="Calibri" w:hAnsi="Calibri" w:cs="Calibri"/>
              </w:rPr>
            </w:pPr>
            <w:r w:rsidRPr="00C8468C">
              <w:rPr>
                <w:rFonts w:ascii="Calibri" w:hAnsi="Calibri" w:cs="Calibri"/>
              </w:rPr>
              <w:t xml:space="preserve">Post-holders will be provided with a laptop to facilitate regular contact with the </w:t>
            </w:r>
            <w:r w:rsidR="001716E0">
              <w:rPr>
                <w:rFonts w:ascii="Calibri" w:hAnsi="Calibri" w:cs="Calibri"/>
              </w:rPr>
              <w:t>host</w:t>
            </w:r>
            <w:r w:rsidRPr="00C8468C">
              <w:rPr>
                <w:rFonts w:ascii="Calibri" w:hAnsi="Calibri" w:cs="Calibri"/>
              </w:rPr>
              <w:t xml:space="preserve"> team members and line management, other</w:t>
            </w:r>
            <w:r w:rsidR="001716E0">
              <w:rPr>
                <w:rFonts w:ascii="Calibri" w:hAnsi="Calibri" w:cs="Calibri"/>
              </w:rPr>
              <w:t>s as required by the job</w:t>
            </w:r>
            <w:r w:rsidRPr="00C8468C">
              <w:rPr>
                <w:rFonts w:ascii="Calibri" w:hAnsi="Calibri" w:cs="Calibri"/>
              </w:rPr>
              <w:t xml:space="preserve">.  Due to the remote nature of working, the </w:t>
            </w:r>
            <w:r w:rsidR="00EA20E7">
              <w:rPr>
                <w:rFonts w:ascii="Calibri" w:hAnsi="Calibri" w:cs="Calibri"/>
              </w:rPr>
              <w:t xml:space="preserve">host </w:t>
            </w:r>
            <w:r w:rsidRPr="00C8468C">
              <w:rPr>
                <w:rFonts w:ascii="Calibri" w:hAnsi="Calibri" w:cs="Calibri"/>
              </w:rPr>
              <w:t xml:space="preserve">team will ensure that the post-holder is fully supported during the placement and </w:t>
            </w:r>
            <w:r w:rsidR="00931FEB">
              <w:rPr>
                <w:rFonts w:ascii="Calibri" w:hAnsi="Calibri" w:cs="Calibri"/>
              </w:rPr>
              <w:t xml:space="preserve">will </w:t>
            </w:r>
            <w:r w:rsidRPr="00C8468C">
              <w:rPr>
                <w:rFonts w:ascii="Calibri" w:hAnsi="Calibri" w:cs="Calibri"/>
              </w:rPr>
              <w:t>endeavour to ensure that the placement is as close to the in-team office-based experience as possible.</w:t>
            </w:r>
          </w:p>
          <w:p w14:paraId="1D5BFC5A" w14:textId="77777777" w:rsidR="00184E50" w:rsidRPr="00C8468C" w:rsidRDefault="00184E50" w:rsidP="00F85EED">
            <w:pPr>
              <w:jc w:val="both"/>
              <w:rPr>
                <w:rFonts w:ascii="Calibri" w:hAnsi="Calibri" w:cs="Calibri"/>
              </w:rPr>
            </w:pPr>
          </w:p>
          <w:p w14:paraId="170BC7DD" w14:textId="6AA50B3F" w:rsidR="00F85EED" w:rsidRPr="00C8468C" w:rsidRDefault="00F85EED" w:rsidP="00F85EED">
            <w:pPr>
              <w:jc w:val="both"/>
              <w:rPr>
                <w:rFonts w:ascii="Calibri" w:hAnsi="Calibri" w:cs="Calibri"/>
                <w:b/>
              </w:rPr>
            </w:pPr>
            <w:r w:rsidRPr="7343823C">
              <w:rPr>
                <w:rFonts w:ascii="Calibri" w:hAnsi="Calibri" w:cs="Calibri"/>
              </w:rPr>
              <w:t xml:space="preserve">The placement will be for a </w:t>
            </w:r>
            <w:r w:rsidR="008A23E3" w:rsidRPr="7343823C">
              <w:rPr>
                <w:rFonts w:ascii="Calibri" w:hAnsi="Calibri" w:cs="Calibri"/>
              </w:rPr>
              <w:t>6</w:t>
            </w:r>
            <w:r w:rsidR="00E30793" w:rsidRPr="7343823C">
              <w:rPr>
                <w:rFonts w:ascii="Calibri" w:hAnsi="Calibri" w:cs="Calibri"/>
              </w:rPr>
              <w:t>-month</w:t>
            </w:r>
            <w:r w:rsidRPr="7343823C">
              <w:rPr>
                <w:rFonts w:ascii="Calibri" w:hAnsi="Calibri" w:cs="Calibri"/>
              </w:rPr>
              <w:t xml:space="preserve"> period and will focus on delivering the objectives set out in the job specification.  The</w:t>
            </w:r>
            <w:r w:rsidR="008A23E3" w:rsidRPr="7343823C">
              <w:rPr>
                <w:rFonts w:ascii="Calibri" w:hAnsi="Calibri" w:cs="Calibri"/>
              </w:rPr>
              <w:t xml:space="preserve">re is </w:t>
            </w:r>
            <w:r w:rsidRPr="7343823C">
              <w:rPr>
                <w:rFonts w:ascii="Calibri" w:hAnsi="Calibri" w:cs="Calibri"/>
              </w:rPr>
              <w:t xml:space="preserve">option </w:t>
            </w:r>
            <w:r w:rsidR="008A23E3" w:rsidRPr="7343823C">
              <w:rPr>
                <w:rFonts w:ascii="Calibri" w:hAnsi="Calibri" w:cs="Calibri"/>
              </w:rPr>
              <w:t>for a shorter duration</w:t>
            </w:r>
            <w:r w:rsidR="00064BBA" w:rsidRPr="7343823C">
              <w:rPr>
                <w:rFonts w:ascii="Calibri" w:hAnsi="Calibri" w:cs="Calibri"/>
              </w:rPr>
              <w:t xml:space="preserve"> of 3 months. </w:t>
            </w:r>
            <w:r w:rsidR="008A23E3" w:rsidRPr="7343823C">
              <w:rPr>
                <w:rFonts w:ascii="Calibri" w:hAnsi="Calibri" w:cs="Calibri"/>
              </w:rPr>
              <w:t xml:space="preserve"> </w:t>
            </w:r>
            <w:r w:rsidRPr="7343823C">
              <w:rPr>
                <w:rFonts w:ascii="Calibri" w:hAnsi="Calibri" w:cs="Calibri"/>
              </w:rPr>
              <w:t xml:space="preserve"> if it is compatible with the post-holder’s university research schedule and DTP/CDT arrangements.</w:t>
            </w:r>
            <w:r w:rsidR="00C5392E" w:rsidRPr="7343823C">
              <w:rPr>
                <w:rFonts w:ascii="Calibri" w:hAnsi="Calibri" w:cs="Calibri"/>
              </w:rPr>
              <w:t xml:space="preserve">  </w:t>
            </w:r>
          </w:p>
          <w:p w14:paraId="39FF2FDE" w14:textId="1EBDC7D1" w:rsidR="0055300A" w:rsidRDefault="0055300A" w:rsidP="00F85EED">
            <w:pPr>
              <w:jc w:val="both"/>
              <w:rPr>
                <w:rFonts w:ascii="Calibri" w:hAnsi="Calibri" w:cs="Calibri"/>
                <w:b/>
              </w:rPr>
            </w:pPr>
          </w:p>
          <w:p w14:paraId="53FE9319" w14:textId="4F5B2982" w:rsidR="00C5392E" w:rsidRPr="00184E50" w:rsidRDefault="0055300A" w:rsidP="00184E50">
            <w:pPr>
              <w:pStyle w:val="NormalWeb"/>
              <w:spacing w:before="0" w:beforeAutospacing="0" w:after="150" w:afterAutospacing="0"/>
              <w:jc w:val="both"/>
              <w:rPr>
                <w:rFonts w:ascii="Calibri" w:hAnsi="Calibri" w:cs="Calibri"/>
                <w:sz w:val="22"/>
                <w:szCs w:val="22"/>
              </w:rPr>
            </w:pPr>
            <w:r w:rsidRPr="00C8468C">
              <w:rPr>
                <w:rFonts w:ascii="Calibri" w:hAnsi="Calibri" w:cs="Calibri"/>
                <w:color w:val="333333"/>
                <w:sz w:val="22"/>
                <w:szCs w:val="22"/>
              </w:rPr>
              <w:t xml:space="preserve">The Welsh Government is a bilingual organisation and Welsh language skills are considered an asset to the organisation. We encourage and support staff to use their Welsh language skills during a placement.  </w:t>
            </w:r>
          </w:p>
        </w:tc>
      </w:tr>
      <w:tr w:rsidR="00C5392E" w:rsidRPr="00C8468C" w14:paraId="79B62222" w14:textId="77777777" w:rsidTr="7343823C">
        <w:tc>
          <w:tcPr>
            <w:tcW w:w="1843" w:type="dxa"/>
          </w:tcPr>
          <w:p w14:paraId="18317031" w14:textId="519F94DF" w:rsidR="00C5392E" w:rsidRPr="00C8468C" w:rsidRDefault="00C5392E" w:rsidP="00F85EED">
            <w:pPr>
              <w:rPr>
                <w:rFonts w:ascii="Calibri" w:hAnsi="Calibri" w:cs="Calibri"/>
                <w:b/>
                <w:bCs/>
              </w:rPr>
            </w:pPr>
            <w:r>
              <w:rPr>
                <w:rFonts w:ascii="Calibri" w:hAnsi="Calibri" w:cs="Calibri"/>
                <w:b/>
                <w:bCs/>
              </w:rPr>
              <w:lastRenderedPageBreak/>
              <w:t>Application criteria</w:t>
            </w:r>
          </w:p>
        </w:tc>
        <w:tc>
          <w:tcPr>
            <w:tcW w:w="8364" w:type="dxa"/>
          </w:tcPr>
          <w:p w14:paraId="0472BB26" w14:textId="0C24716E" w:rsidR="00184E50" w:rsidRPr="00AC4C05" w:rsidRDefault="00C5392E" w:rsidP="00B907EC">
            <w:pPr>
              <w:jc w:val="both"/>
              <w:rPr>
                <w:rFonts w:ascii="Calibri" w:hAnsi="Calibri" w:cs="Calibri"/>
              </w:rPr>
            </w:pPr>
            <w:r w:rsidRPr="00AC4C05">
              <w:rPr>
                <w:rFonts w:ascii="Calibri" w:hAnsi="Calibri" w:cs="Calibri"/>
                <w:b/>
              </w:rPr>
              <w:t>Welsh Government can only accept applications to th</w:t>
            </w:r>
            <w:r w:rsidR="003871D6" w:rsidRPr="00AC4C05">
              <w:rPr>
                <w:rFonts w:ascii="Calibri" w:hAnsi="Calibri" w:cs="Calibri"/>
                <w:b/>
              </w:rPr>
              <w:t xml:space="preserve">e </w:t>
            </w:r>
            <w:r w:rsidRPr="00AC4C05">
              <w:rPr>
                <w:rFonts w:ascii="Calibri" w:hAnsi="Calibri" w:cs="Calibri"/>
                <w:b/>
              </w:rPr>
              <w:t xml:space="preserve">PhD student placement programme from registered </w:t>
            </w:r>
            <w:r w:rsidR="00184E50" w:rsidRPr="00AC4C05">
              <w:rPr>
                <w:rFonts w:ascii="Calibri" w:hAnsi="Calibri" w:cs="Calibri"/>
                <w:b/>
              </w:rPr>
              <w:t xml:space="preserve">PhD </w:t>
            </w:r>
            <w:r w:rsidRPr="00AC4C05">
              <w:rPr>
                <w:rFonts w:ascii="Calibri" w:hAnsi="Calibri" w:cs="Calibri"/>
                <w:b/>
              </w:rPr>
              <w:t>students</w:t>
            </w:r>
            <w:r w:rsidR="00184E50" w:rsidRPr="00AC4C05">
              <w:rPr>
                <w:rFonts w:ascii="Calibri" w:hAnsi="Calibri" w:cs="Calibri"/>
                <w:b/>
              </w:rPr>
              <w:t xml:space="preserve"> living in the UK</w:t>
            </w:r>
            <w:r w:rsidRPr="00AC4C05">
              <w:rPr>
                <w:rFonts w:ascii="Calibri" w:hAnsi="Calibri" w:cs="Calibri"/>
              </w:rPr>
              <w:t>.</w:t>
            </w:r>
            <w:r w:rsidR="00B907EC" w:rsidRPr="00AC4C05">
              <w:rPr>
                <w:rFonts w:ascii="Calibri" w:hAnsi="Calibri" w:cs="Calibri"/>
              </w:rPr>
              <w:t xml:space="preserve">  </w:t>
            </w:r>
          </w:p>
          <w:p w14:paraId="6F1ED6FE" w14:textId="77777777" w:rsidR="00D73A9F" w:rsidRPr="00AC4C05" w:rsidRDefault="00D73A9F" w:rsidP="00B907EC">
            <w:pPr>
              <w:jc w:val="both"/>
              <w:rPr>
                <w:rFonts w:ascii="Calibri" w:hAnsi="Calibri" w:cs="Calibri"/>
              </w:rPr>
            </w:pPr>
          </w:p>
          <w:p w14:paraId="49D0C845" w14:textId="52EC3D5F" w:rsidR="00C5392E" w:rsidRPr="00AC4C05" w:rsidRDefault="00C5392E" w:rsidP="00B907EC">
            <w:pPr>
              <w:jc w:val="both"/>
              <w:rPr>
                <w:rFonts w:ascii="Calibri" w:hAnsi="Calibri" w:cs="Calibri"/>
                <w:bCs/>
              </w:rPr>
            </w:pPr>
            <w:r w:rsidRPr="00AC4C05">
              <w:rPr>
                <w:rFonts w:ascii="Calibri" w:hAnsi="Calibri" w:cs="Calibri"/>
                <w:b/>
                <w:u w:val="single"/>
              </w:rPr>
              <w:t>All applicants must seek approval from the</w:t>
            </w:r>
            <w:r w:rsidR="002A3B0E" w:rsidRPr="00AC4C05">
              <w:rPr>
                <w:rFonts w:ascii="Calibri" w:hAnsi="Calibri" w:cs="Calibri"/>
                <w:b/>
                <w:u w:val="single"/>
              </w:rPr>
              <w:t>ir</w:t>
            </w:r>
            <w:r w:rsidRPr="00AC4C05">
              <w:rPr>
                <w:rFonts w:ascii="Calibri" w:hAnsi="Calibri" w:cs="Calibri"/>
                <w:b/>
                <w:u w:val="single"/>
              </w:rPr>
              <w:t xml:space="preserve"> academic supervisor</w:t>
            </w:r>
            <w:r w:rsidR="00184E50" w:rsidRPr="00AC4C05">
              <w:rPr>
                <w:rFonts w:ascii="Calibri" w:hAnsi="Calibri" w:cs="Calibri"/>
                <w:b/>
                <w:u w:val="single"/>
              </w:rPr>
              <w:t>s</w:t>
            </w:r>
            <w:r w:rsidRPr="00AC4C05">
              <w:rPr>
                <w:rFonts w:ascii="Calibri" w:hAnsi="Calibri" w:cs="Calibri"/>
                <w:b/>
                <w:u w:val="single"/>
              </w:rPr>
              <w:t xml:space="preserve"> before applying</w:t>
            </w:r>
            <w:r w:rsidR="00D73A9F" w:rsidRPr="00AC4C05">
              <w:rPr>
                <w:rFonts w:ascii="Calibri" w:hAnsi="Calibri" w:cs="Calibri"/>
                <w:bCs/>
              </w:rPr>
              <w:t xml:space="preserve">. </w:t>
            </w:r>
          </w:p>
          <w:p w14:paraId="7FC2FC7C" w14:textId="77777777" w:rsidR="00D73A9F" w:rsidRPr="00AC4C05" w:rsidRDefault="00D73A9F" w:rsidP="00B907EC">
            <w:pPr>
              <w:jc w:val="both"/>
              <w:rPr>
                <w:rFonts w:ascii="Calibri" w:hAnsi="Calibri" w:cs="Calibri"/>
                <w:bCs/>
              </w:rPr>
            </w:pPr>
          </w:p>
          <w:p w14:paraId="3BA9BCA0" w14:textId="40259C90" w:rsidR="00184E50" w:rsidRPr="00AC4C05" w:rsidRDefault="00184E50" w:rsidP="00B907EC">
            <w:pPr>
              <w:jc w:val="both"/>
              <w:rPr>
                <w:rFonts w:ascii="Calibri" w:hAnsi="Calibri" w:cs="Calibri"/>
                <w:bCs/>
              </w:rPr>
            </w:pPr>
            <w:r w:rsidRPr="00AC4C05">
              <w:rPr>
                <w:rFonts w:ascii="Calibri" w:hAnsi="Calibri" w:cs="Calibri"/>
                <w:b/>
              </w:rPr>
              <w:t xml:space="preserve">International students with a visa are welcome to apply on a part-time basis due to visa </w:t>
            </w:r>
            <w:r w:rsidR="00D73A9F" w:rsidRPr="00AC4C05">
              <w:rPr>
                <w:rFonts w:ascii="Calibri" w:hAnsi="Calibri" w:cs="Calibri"/>
                <w:b/>
              </w:rPr>
              <w:t>restrictions</w:t>
            </w:r>
            <w:r w:rsidR="00D73A9F" w:rsidRPr="00AC4C05">
              <w:rPr>
                <w:rFonts w:ascii="Calibri" w:hAnsi="Calibri" w:cs="Calibri"/>
                <w:bCs/>
              </w:rPr>
              <w:t xml:space="preserve"> – Visa holders must seek approval from their DTPs / programme coordinators. </w:t>
            </w:r>
          </w:p>
        </w:tc>
      </w:tr>
      <w:tr w:rsidR="0069527C" w:rsidRPr="00C8468C" w14:paraId="150F6EAD" w14:textId="77777777" w:rsidTr="7343823C">
        <w:tc>
          <w:tcPr>
            <w:tcW w:w="10207" w:type="dxa"/>
            <w:gridSpan w:val="2"/>
            <w:shd w:val="clear" w:color="auto" w:fill="DDF6F4" w:themeFill="accent3" w:themeFillTint="33"/>
          </w:tcPr>
          <w:p w14:paraId="7A43C5FD" w14:textId="77777777" w:rsidR="0069527C" w:rsidRPr="00C8468C" w:rsidRDefault="0069527C" w:rsidP="0069527C">
            <w:pPr>
              <w:rPr>
                <w:rFonts w:ascii="Calibri" w:hAnsi="Calibri" w:cs="Calibri"/>
                <w:b/>
                <w:bCs/>
              </w:rPr>
            </w:pPr>
            <w:r w:rsidRPr="00C8468C">
              <w:rPr>
                <w:rFonts w:ascii="Calibri" w:hAnsi="Calibri" w:cs="Calibri"/>
                <w:b/>
                <w:bCs/>
              </w:rPr>
              <w:t>Funding</w:t>
            </w:r>
          </w:p>
        </w:tc>
      </w:tr>
      <w:tr w:rsidR="0069527C" w:rsidRPr="00C8468C" w14:paraId="36DDD5AA" w14:textId="77777777" w:rsidTr="7343823C">
        <w:tc>
          <w:tcPr>
            <w:tcW w:w="10207" w:type="dxa"/>
            <w:gridSpan w:val="2"/>
          </w:tcPr>
          <w:p w14:paraId="68DF69B4" w14:textId="1BF74898" w:rsidR="00184E50" w:rsidRDefault="00184E50" w:rsidP="002A3B0E">
            <w:pPr>
              <w:jc w:val="both"/>
              <w:rPr>
                <w:rFonts w:ascii="Calibri" w:hAnsi="Calibri" w:cs="Calibri"/>
                <w:b/>
                <w:bCs/>
                <w:u w:val="single"/>
              </w:rPr>
            </w:pPr>
            <w:r w:rsidRPr="00184E50">
              <w:rPr>
                <w:rFonts w:ascii="Calibri" w:hAnsi="Calibri" w:cs="Calibri"/>
                <w:b/>
                <w:bCs/>
              </w:rPr>
              <w:t>For PhD students applying for a voluntary placement</w:t>
            </w:r>
            <w:r w:rsidR="00D73A9F">
              <w:rPr>
                <w:rFonts w:ascii="Calibri" w:hAnsi="Calibri" w:cs="Calibri"/>
                <w:b/>
                <w:bCs/>
              </w:rPr>
              <w:t xml:space="preserve"> (Funded – voluntary)</w:t>
            </w:r>
            <w:r>
              <w:rPr>
                <w:rFonts w:ascii="Calibri" w:hAnsi="Calibri" w:cs="Calibri"/>
                <w:b/>
                <w:bCs/>
              </w:rPr>
              <w:t>:</w:t>
            </w:r>
            <w:r>
              <w:rPr>
                <w:rFonts w:ascii="Calibri" w:hAnsi="Calibri" w:cs="Calibri"/>
              </w:rPr>
              <w:t xml:space="preserve"> Funding</w:t>
            </w:r>
            <w:r w:rsidRPr="00184E50">
              <w:rPr>
                <w:rFonts w:ascii="Calibri" w:hAnsi="Calibri" w:cs="Calibri"/>
              </w:rPr>
              <w:t xml:space="preserve"> will be </w:t>
            </w:r>
            <w:r>
              <w:rPr>
                <w:rFonts w:ascii="Calibri" w:hAnsi="Calibri" w:cs="Calibri"/>
              </w:rPr>
              <w:t xml:space="preserve">provided </w:t>
            </w:r>
            <w:r w:rsidRPr="00184E50">
              <w:rPr>
                <w:rFonts w:ascii="Calibri" w:hAnsi="Calibri" w:cs="Calibri"/>
              </w:rPr>
              <w:t xml:space="preserve">by Welsh Government and will match the current UKRI PhD stipend rate, payable in one sum at the beginning of the placement (to minimise financial administration). The payment process aims to compliment PhD student university stipend payment structures, i.e. WG pay the </w:t>
            </w:r>
            <w:proofErr w:type="gramStart"/>
            <w:r w:rsidRPr="00184E50">
              <w:rPr>
                <w:rFonts w:ascii="Calibri" w:hAnsi="Calibri" w:cs="Calibri"/>
              </w:rPr>
              <w:t>university</w:t>
            </w:r>
            <w:proofErr w:type="gramEnd"/>
            <w:r w:rsidRPr="00184E50">
              <w:rPr>
                <w:rFonts w:ascii="Calibri" w:hAnsi="Calibri" w:cs="Calibri"/>
              </w:rPr>
              <w:t xml:space="preserve"> and the funds are </w:t>
            </w:r>
            <w:proofErr w:type="gramStart"/>
            <w:r w:rsidRPr="00184E50">
              <w:rPr>
                <w:rFonts w:ascii="Calibri" w:hAnsi="Calibri" w:cs="Calibri"/>
              </w:rPr>
              <w:t>passed-on</w:t>
            </w:r>
            <w:proofErr w:type="gramEnd"/>
            <w:r w:rsidRPr="00184E50">
              <w:rPr>
                <w:rFonts w:ascii="Calibri" w:hAnsi="Calibri" w:cs="Calibri"/>
              </w:rPr>
              <w:t xml:space="preserve"> to the student’s account.  To avoid delays to students receiving payments, it is preferable that the student’s PhD stipend is not paused during the placement and that, instead, it continues and that WG reimburse the university for the time the student is not undertaking research.  </w:t>
            </w:r>
            <w:r w:rsidRPr="00184E50">
              <w:rPr>
                <w:rFonts w:ascii="Calibri" w:hAnsi="Calibri" w:cs="Calibri"/>
                <w:b/>
                <w:bCs/>
                <w:u w:val="single"/>
              </w:rPr>
              <w:t xml:space="preserve">Please </w:t>
            </w:r>
            <w:proofErr w:type="gramStart"/>
            <w:r w:rsidRPr="00184E50">
              <w:rPr>
                <w:rFonts w:ascii="Calibri" w:hAnsi="Calibri" w:cs="Calibri"/>
                <w:b/>
                <w:bCs/>
                <w:u w:val="single"/>
              </w:rPr>
              <w:t>note:</w:t>
            </w:r>
            <w:proofErr w:type="gramEnd"/>
            <w:r w:rsidRPr="00184E50">
              <w:rPr>
                <w:rFonts w:ascii="Calibri" w:hAnsi="Calibri" w:cs="Calibri"/>
                <w:b/>
                <w:bCs/>
                <w:u w:val="single"/>
              </w:rPr>
              <w:t xml:space="preserve">  we do not pay students directly.</w:t>
            </w:r>
          </w:p>
          <w:p w14:paraId="104A9B5C" w14:textId="1936DD95" w:rsidR="00184E50" w:rsidRDefault="00184E50" w:rsidP="002A3B0E">
            <w:pPr>
              <w:jc w:val="both"/>
              <w:rPr>
                <w:rFonts w:ascii="Calibri" w:hAnsi="Calibri" w:cs="Calibri"/>
              </w:rPr>
            </w:pPr>
            <w:r>
              <w:rPr>
                <w:rFonts w:ascii="Calibri" w:hAnsi="Calibri" w:cs="Calibri"/>
              </w:rPr>
              <w:t xml:space="preserve"> </w:t>
            </w:r>
          </w:p>
          <w:p w14:paraId="0C15AEC1" w14:textId="3BEAED7E" w:rsidR="000937BE" w:rsidRPr="00904060" w:rsidRDefault="00184E50" w:rsidP="002A3B0E">
            <w:pPr>
              <w:jc w:val="both"/>
              <w:rPr>
                <w:rFonts w:ascii="Calibri" w:hAnsi="Calibri" w:cs="Calibri"/>
              </w:rPr>
            </w:pPr>
            <w:r w:rsidRPr="00184E50">
              <w:rPr>
                <w:rFonts w:ascii="Calibri" w:hAnsi="Calibri" w:cs="Calibri"/>
                <w:b/>
                <w:bCs/>
              </w:rPr>
              <w:t xml:space="preserve">For PhD students with a placement requirement as </w:t>
            </w:r>
            <w:r w:rsidR="00D73A9F">
              <w:rPr>
                <w:rFonts w:ascii="Calibri" w:hAnsi="Calibri" w:cs="Calibri"/>
                <w:b/>
                <w:bCs/>
              </w:rPr>
              <w:t xml:space="preserve">an essential </w:t>
            </w:r>
            <w:r w:rsidRPr="00184E50">
              <w:rPr>
                <w:rFonts w:ascii="Calibri" w:hAnsi="Calibri" w:cs="Calibri"/>
                <w:b/>
                <w:bCs/>
              </w:rPr>
              <w:t>part of their PhD programme</w:t>
            </w:r>
            <w:r w:rsidR="00D73A9F">
              <w:rPr>
                <w:rFonts w:ascii="Calibri" w:hAnsi="Calibri" w:cs="Calibri"/>
                <w:b/>
                <w:bCs/>
              </w:rPr>
              <w:t xml:space="preserve"> </w:t>
            </w:r>
            <w:r w:rsidR="0035461E">
              <w:rPr>
                <w:rFonts w:ascii="Calibri" w:hAnsi="Calibri" w:cs="Calibri"/>
                <w:b/>
                <w:bCs/>
              </w:rPr>
              <w:t xml:space="preserve">/ PIPS </w:t>
            </w:r>
            <w:r w:rsidR="00D73A9F">
              <w:rPr>
                <w:rFonts w:ascii="Calibri" w:hAnsi="Calibri" w:cs="Calibri"/>
                <w:b/>
                <w:bCs/>
              </w:rPr>
              <w:t>(Unpaid – required placement)</w:t>
            </w:r>
            <w:r w:rsidRPr="00184E50">
              <w:rPr>
                <w:rFonts w:ascii="Calibri" w:hAnsi="Calibri" w:cs="Calibri"/>
                <w:b/>
                <w:bCs/>
              </w:rPr>
              <w:t>:</w:t>
            </w:r>
            <w:r>
              <w:rPr>
                <w:rFonts w:ascii="Calibri" w:hAnsi="Calibri" w:cs="Calibri"/>
              </w:rPr>
              <w:t xml:space="preserve"> </w:t>
            </w:r>
            <w:r w:rsidR="002448EC">
              <w:rPr>
                <w:rFonts w:ascii="Calibri" w:hAnsi="Calibri" w:cs="Calibri"/>
              </w:rPr>
              <w:t xml:space="preserve">Funding for this </w:t>
            </w:r>
            <w:r>
              <w:rPr>
                <w:rFonts w:ascii="Calibri" w:hAnsi="Calibri" w:cs="Calibri"/>
              </w:rPr>
              <w:t xml:space="preserve">type of </w:t>
            </w:r>
            <w:r w:rsidR="002448EC">
              <w:rPr>
                <w:rFonts w:ascii="Calibri" w:hAnsi="Calibri" w:cs="Calibri"/>
              </w:rPr>
              <w:t>placement is expected to be covered by the research council as per the applicant’s programme. Welsh Government will pay the cost of hotel, subsistence, travelling and any other additional expenses incurred by the PhD candidate in connection with the Project Support Services, subject to the limits in Welsh Government’s travel and subsistence policy.</w:t>
            </w:r>
          </w:p>
        </w:tc>
      </w:tr>
      <w:tr w:rsidR="0069527C" w:rsidRPr="00C8468C" w14:paraId="6DA12552" w14:textId="77777777" w:rsidTr="7343823C">
        <w:tc>
          <w:tcPr>
            <w:tcW w:w="10207" w:type="dxa"/>
            <w:gridSpan w:val="2"/>
            <w:shd w:val="clear" w:color="auto" w:fill="DDF6F4" w:themeFill="accent3" w:themeFillTint="33"/>
          </w:tcPr>
          <w:p w14:paraId="775AB365" w14:textId="77777777" w:rsidR="0069527C" w:rsidRPr="00C8468C" w:rsidRDefault="0069527C" w:rsidP="0069527C">
            <w:pPr>
              <w:rPr>
                <w:rFonts w:ascii="Calibri" w:hAnsi="Calibri" w:cs="Calibri"/>
                <w:b/>
                <w:bCs/>
              </w:rPr>
            </w:pPr>
            <w:r w:rsidRPr="00C8468C">
              <w:rPr>
                <w:rFonts w:ascii="Calibri" w:hAnsi="Calibri" w:cs="Calibri"/>
                <w:b/>
                <w:bCs/>
              </w:rPr>
              <w:t xml:space="preserve">Contact </w:t>
            </w:r>
          </w:p>
        </w:tc>
      </w:tr>
      <w:tr w:rsidR="0069527C" w:rsidRPr="00C8468C" w14:paraId="3A2D8C5B" w14:textId="77777777" w:rsidTr="7343823C">
        <w:trPr>
          <w:trHeight w:val="390"/>
        </w:trPr>
        <w:tc>
          <w:tcPr>
            <w:tcW w:w="1843" w:type="dxa"/>
          </w:tcPr>
          <w:p w14:paraId="5A21AFE7" w14:textId="77777777" w:rsidR="0069527C" w:rsidRPr="00C8468C" w:rsidRDefault="0069527C" w:rsidP="0069527C">
            <w:pPr>
              <w:rPr>
                <w:rFonts w:ascii="Calibri" w:hAnsi="Calibri" w:cs="Calibri"/>
                <w:b/>
                <w:bCs/>
              </w:rPr>
            </w:pPr>
            <w:r w:rsidRPr="00C8468C">
              <w:rPr>
                <w:rFonts w:ascii="Calibri" w:hAnsi="Calibri" w:cs="Calibri"/>
                <w:b/>
                <w:bCs/>
              </w:rPr>
              <w:t xml:space="preserve">Name: </w:t>
            </w:r>
          </w:p>
        </w:tc>
        <w:tc>
          <w:tcPr>
            <w:tcW w:w="8364" w:type="dxa"/>
          </w:tcPr>
          <w:p w14:paraId="5096CC1D" w14:textId="7FA9477F" w:rsidR="00B907EC" w:rsidRDefault="001F794B" w:rsidP="00B907EC">
            <w:pPr>
              <w:rPr>
                <w:rFonts w:ascii="Calibri" w:hAnsi="Calibri" w:cs="Calibri"/>
              </w:rPr>
            </w:pPr>
            <w:r>
              <w:rPr>
                <w:rFonts w:ascii="Calibri" w:hAnsi="Calibri" w:cs="Calibri"/>
              </w:rPr>
              <w:t xml:space="preserve">Contact </w:t>
            </w:r>
            <w:r w:rsidR="0084124A">
              <w:rPr>
                <w:rFonts w:ascii="Calibri" w:hAnsi="Calibri" w:cs="Calibri"/>
              </w:rPr>
              <w:t>Clare Dicks</w:t>
            </w:r>
            <w:r>
              <w:rPr>
                <w:rFonts w:ascii="Calibri" w:hAnsi="Calibri" w:cs="Calibri"/>
              </w:rPr>
              <w:t xml:space="preserve"> </w:t>
            </w:r>
            <w:r w:rsidR="00B907EC">
              <w:rPr>
                <w:rFonts w:ascii="Calibri" w:hAnsi="Calibri" w:cs="Calibri"/>
              </w:rPr>
              <w:t>(</w:t>
            </w:r>
            <w:r w:rsidR="00A042E9">
              <w:rPr>
                <w:rFonts w:ascii="Calibri" w:hAnsi="Calibri" w:cs="Calibri"/>
              </w:rPr>
              <w:t>Programme Manager</w:t>
            </w:r>
            <w:r w:rsidR="00184E50">
              <w:rPr>
                <w:rFonts w:ascii="Calibri" w:hAnsi="Calibri" w:cs="Calibri"/>
              </w:rPr>
              <w:t xml:space="preserve"> of </w:t>
            </w:r>
            <w:r w:rsidR="00A042E9">
              <w:rPr>
                <w:rFonts w:ascii="Calibri" w:hAnsi="Calibri" w:cs="Calibri"/>
              </w:rPr>
              <w:t>Student Placement Programme</w:t>
            </w:r>
            <w:r w:rsidR="00B907EC">
              <w:rPr>
                <w:rFonts w:ascii="Calibri" w:hAnsi="Calibri" w:cs="Calibri"/>
              </w:rPr>
              <w:t>)</w:t>
            </w:r>
            <w:r>
              <w:rPr>
                <w:rFonts w:ascii="Calibri" w:hAnsi="Calibri" w:cs="Calibri"/>
              </w:rPr>
              <w:t xml:space="preserve"> via </w:t>
            </w:r>
            <w:hyperlink r:id="rId12" w:history="1">
              <w:r w:rsidRPr="007116BF">
                <w:rPr>
                  <w:rStyle w:val="Hyperlink"/>
                  <w:rFonts w:ascii="Calibri" w:hAnsi="Calibri" w:cs="Calibri"/>
                </w:rPr>
                <w:t>researchplacements@gov.wales</w:t>
              </w:r>
            </w:hyperlink>
            <w:r>
              <w:rPr>
                <w:rFonts w:ascii="Calibri" w:hAnsi="Calibri" w:cs="Calibri"/>
              </w:rPr>
              <w:t xml:space="preserve"> </w:t>
            </w:r>
          </w:p>
          <w:p w14:paraId="13392559" w14:textId="77777777" w:rsidR="001F794B" w:rsidRPr="001F794B" w:rsidRDefault="001F794B" w:rsidP="00B907EC">
            <w:pPr>
              <w:rPr>
                <w:rStyle w:val="Hyperlink"/>
                <w:rFonts w:ascii="Calibri" w:hAnsi="Calibri" w:cs="Calibri"/>
                <w:color w:val="auto"/>
                <w:u w:val="none"/>
              </w:rPr>
            </w:pPr>
          </w:p>
          <w:p w14:paraId="59660729" w14:textId="44214289" w:rsidR="002A3B0E" w:rsidRPr="00C8468C" w:rsidRDefault="00B907EC" w:rsidP="00B907EC">
            <w:pPr>
              <w:rPr>
                <w:rFonts w:ascii="Calibri" w:hAnsi="Calibri" w:cs="Calibri"/>
              </w:rPr>
            </w:pPr>
            <w:r w:rsidRPr="00D53A17">
              <w:rPr>
                <w:rFonts w:ascii="Calibri" w:eastAsia="Times New Roman" w:hAnsi="Calibri" w:cs="Calibri"/>
                <w:color w:val="333333"/>
                <w:lang w:eastAsia="en-GB"/>
              </w:rPr>
              <w:t xml:space="preserve">The Welsh Government takes the protection of your data seriously. If you contact the Welsh Government then our </w:t>
            </w:r>
            <w:hyperlink r:id="rId13" w:history="1">
              <w:r w:rsidRPr="00D53A17">
                <w:rPr>
                  <w:rFonts w:eastAsia="Times New Roman"/>
                  <w:b/>
                  <w:color w:val="333333"/>
                  <w:u w:val="single"/>
                </w:rPr>
                <w:t>Privacy Notice</w:t>
              </w:r>
            </w:hyperlink>
            <w:r w:rsidRPr="00D53A17">
              <w:rPr>
                <w:rFonts w:ascii="Calibri" w:eastAsia="Times New Roman" w:hAnsi="Calibri" w:cs="Calibri"/>
                <w:color w:val="333333"/>
                <w:lang w:eastAsia="en-GB"/>
              </w:rPr>
              <w:t xml:space="preserve"> explains how we use your information and the ways in which we protect your privacy.</w:t>
            </w:r>
          </w:p>
        </w:tc>
      </w:tr>
      <w:tr w:rsidR="0069527C" w:rsidRPr="00C8468C" w14:paraId="2529F7A9" w14:textId="77777777" w:rsidTr="7343823C">
        <w:tc>
          <w:tcPr>
            <w:tcW w:w="10207" w:type="dxa"/>
            <w:gridSpan w:val="2"/>
            <w:shd w:val="clear" w:color="auto" w:fill="DDF6F4" w:themeFill="accent3" w:themeFillTint="33"/>
          </w:tcPr>
          <w:p w14:paraId="006E5E72" w14:textId="77777777" w:rsidR="0069527C" w:rsidRPr="00C8468C" w:rsidRDefault="0069527C" w:rsidP="0069527C">
            <w:pPr>
              <w:rPr>
                <w:rFonts w:ascii="Calibri" w:hAnsi="Calibri" w:cs="Calibri"/>
                <w:b/>
                <w:bCs/>
              </w:rPr>
            </w:pPr>
            <w:r w:rsidRPr="00C8468C">
              <w:rPr>
                <w:rFonts w:ascii="Calibri" w:hAnsi="Calibri" w:cs="Calibri"/>
                <w:b/>
                <w:bCs/>
              </w:rPr>
              <w:t xml:space="preserve">Application process </w:t>
            </w:r>
          </w:p>
        </w:tc>
      </w:tr>
      <w:tr w:rsidR="0069527C" w:rsidRPr="00C8468C" w14:paraId="26C38E5D" w14:textId="77777777" w:rsidTr="7343823C">
        <w:sdt>
          <w:sdtPr>
            <w:rPr>
              <w:rFonts w:ascii="Calibri" w:hAnsi="Calibri" w:cs="Calibri"/>
            </w:rPr>
            <w:id w:val="1844737660"/>
            <w:placeholder>
              <w:docPart w:val="A57C22CC7F3B43A89C612CF2A8516E99"/>
            </w:placeholder>
          </w:sdtPr>
          <w:sdtContent>
            <w:sdt>
              <w:sdtPr>
                <w:rPr>
                  <w:rFonts w:ascii="Calibri" w:hAnsi="Calibri" w:cs="Calibri"/>
                </w:rPr>
                <w:id w:val="636997110"/>
                <w:placeholder>
                  <w:docPart w:val="1C72851687D24973B5173021A8045D69"/>
                </w:placeholder>
              </w:sdtPr>
              <w:sdtContent>
                <w:tc>
                  <w:tcPr>
                    <w:tcW w:w="10207" w:type="dxa"/>
                    <w:gridSpan w:val="2"/>
                  </w:tcPr>
                  <w:p w14:paraId="2A9C5B68" w14:textId="19FEDFC5" w:rsidR="00D73A9F" w:rsidRDefault="00B907EC" w:rsidP="00B907EC">
                    <w:pPr>
                      <w:rPr>
                        <w:rFonts w:ascii="Calibri" w:hAnsi="Calibri" w:cs="Calibri"/>
                      </w:rPr>
                    </w:pPr>
                    <w:r w:rsidRPr="002A3B0E">
                      <w:rPr>
                        <w:rFonts w:ascii="Calibri" w:hAnsi="Calibri" w:cs="Calibri"/>
                      </w:rPr>
                      <w:t xml:space="preserve">Please submit CV and covering letter to </w:t>
                    </w:r>
                    <w:r w:rsidR="0084124A">
                      <w:rPr>
                        <w:rFonts w:ascii="Calibri" w:hAnsi="Calibri" w:cs="Calibri"/>
                      </w:rPr>
                      <w:t>Clare Dicks</w:t>
                    </w:r>
                    <w:r w:rsidR="00D73A9F">
                      <w:rPr>
                        <w:rFonts w:ascii="Calibri" w:hAnsi="Calibri" w:cs="Calibri"/>
                      </w:rPr>
                      <w:t xml:space="preserve"> </w:t>
                    </w:r>
                    <w:r w:rsidR="008B15C1">
                      <w:rPr>
                        <w:rFonts w:ascii="Calibri" w:hAnsi="Calibri" w:cs="Calibri"/>
                      </w:rPr>
                      <w:t xml:space="preserve">and indicate </w:t>
                    </w:r>
                    <w:r w:rsidR="00D73A9F">
                      <w:rPr>
                        <w:rFonts w:ascii="Calibri" w:hAnsi="Calibri" w:cs="Calibri"/>
                      </w:rPr>
                      <w:t xml:space="preserve">the type of placement (funded – voluntary or Unpaid – required placement) and the type of role: full or part-time. </w:t>
                    </w:r>
                  </w:p>
                  <w:p w14:paraId="3E8906F6" w14:textId="77777777" w:rsidR="00D73A9F" w:rsidRDefault="00D73A9F" w:rsidP="00B907EC">
                    <w:pPr>
                      <w:rPr>
                        <w:rFonts w:ascii="Calibri" w:hAnsi="Calibri" w:cs="Calibri"/>
                      </w:rPr>
                    </w:pPr>
                  </w:p>
                  <w:p w14:paraId="59D76AF7" w14:textId="2AD05597" w:rsidR="00B907EC" w:rsidRDefault="00B907EC" w:rsidP="00B907EC">
                    <w:pPr>
                      <w:rPr>
                        <w:rFonts w:ascii="Calibri" w:hAnsi="Calibri" w:cs="Calibri"/>
                        <w:b/>
                      </w:rPr>
                    </w:pPr>
                    <w:r>
                      <w:rPr>
                        <w:rFonts w:ascii="Calibri" w:hAnsi="Calibri" w:cs="Calibri"/>
                      </w:rPr>
                      <w:t xml:space="preserve"> </w:t>
                    </w:r>
                    <w:r w:rsidRPr="002A3B0E">
                      <w:rPr>
                        <w:rFonts w:ascii="Calibri" w:hAnsi="Calibri" w:cs="Calibri"/>
                        <w:b/>
                      </w:rPr>
                      <w:t>NOTE:</w:t>
                    </w:r>
                    <w:r>
                      <w:rPr>
                        <w:rFonts w:ascii="Calibri" w:hAnsi="Calibri" w:cs="Calibri"/>
                        <w:b/>
                      </w:rPr>
                      <w:t xml:space="preserve"> </w:t>
                    </w:r>
                    <w:r w:rsidRPr="00C8468C">
                      <w:rPr>
                        <w:rFonts w:ascii="Calibri" w:hAnsi="Calibri" w:cs="Calibri"/>
                        <w:b/>
                      </w:rPr>
                      <w:t xml:space="preserve">All applicants must </w:t>
                    </w:r>
                    <w:r>
                      <w:rPr>
                        <w:rFonts w:ascii="Calibri" w:hAnsi="Calibri" w:cs="Calibri"/>
                        <w:b/>
                      </w:rPr>
                      <w:t xml:space="preserve">confirm that they have received authorisation to </w:t>
                    </w:r>
                    <w:r w:rsidR="00A464D3">
                      <w:rPr>
                        <w:rFonts w:ascii="Calibri" w:hAnsi="Calibri" w:cs="Calibri"/>
                        <w:b/>
                      </w:rPr>
                      <w:t>undertake a placement</w:t>
                    </w:r>
                    <w:r>
                      <w:rPr>
                        <w:rFonts w:ascii="Calibri" w:hAnsi="Calibri" w:cs="Calibri"/>
                        <w:b/>
                      </w:rPr>
                      <w:t xml:space="preserve"> from their</w:t>
                    </w:r>
                    <w:r w:rsidRPr="00C8468C">
                      <w:rPr>
                        <w:rFonts w:ascii="Calibri" w:hAnsi="Calibri" w:cs="Calibri"/>
                        <w:b/>
                      </w:rPr>
                      <w:t xml:space="preserve"> aca</w:t>
                    </w:r>
                    <w:r>
                      <w:rPr>
                        <w:rFonts w:ascii="Calibri" w:hAnsi="Calibri" w:cs="Calibri"/>
                        <w:b/>
                      </w:rPr>
                      <w:t xml:space="preserve">demic supervisor </w:t>
                    </w:r>
                    <w:r w:rsidR="00D73A9F">
                      <w:rPr>
                        <w:rFonts w:ascii="Calibri" w:hAnsi="Calibri" w:cs="Calibri"/>
                        <w:b/>
                      </w:rPr>
                      <w:t xml:space="preserve">and/or programme coordinator. </w:t>
                    </w:r>
                  </w:p>
                  <w:p w14:paraId="382F5F0C" w14:textId="77777777" w:rsidR="00B907EC" w:rsidRDefault="00B907EC" w:rsidP="00B907EC">
                    <w:pPr>
                      <w:rPr>
                        <w:rFonts w:ascii="Calibri" w:hAnsi="Calibri" w:cs="Calibri"/>
                        <w:b/>
                      </w:rPr>
                    </w:pPr>
                  </w:p>
                  <w:p w14:paraId="0C5E169F" w14:textId="77777777" w:rsidR="00B907EC" w:rsidRPr="00C8468C" w:rsidRDefault="00B907EC" w:rsidP="00B907EC">
                    <w:pPr>
                      <w:rPr>
                        <w:rFonts w:ascii="Calibri" w:hAnsi="Calibri" w:cs="Calibri"/>
                        <w:b/>
                      </w:rPr>
                    </w:pPr>
                    <w:r w:rsidRPr="00D53A17">
                      <w:rPr>
                        <w:rFonts w:ascii="Calibri" w:eastAsia="Times New Roman" w:hAnsi="Calibri" w:cs="Calibri"/>
                        <w:color w:val="333333"/>
                        <w:lang w:eastAsia="en-GB"/>
                      </w:rPr>
                      <w:t>We welcome receiving correspondence in Welsh. Any correspondence received in Welsh will be answered in Welsh and corresponding in Welsh will not lead to a delay in responding</w:t>
                    </w:r>
                  </w:p>
                  <w:p w14:paraId="10967B46" w14:textId="77777777" w:rsidR="00B907EC" w:rsidRPr="00C8468C" w:rsidRDefault="00B907EC" w:rsidP="00B907EC">
                    <w:pPr>
                      <w:jc w:val="both"/>
                      <w:rPr>
                        <w:rFonts w:ascii="Calibri" w:hAnsi="Calibri" w:cs="Calibri"/>
                        <w:b/>
                      </w:rPr>
                    </w:pPr>
                  </w:p>
                  <w:p w14:paraId="6F8A469B" w14:textId="5B5F8297" w:rsidR="0069527C" w:rsidRPr="00C8468C" w:rsidRDefault="00B907EC" w:rsidP="00B907EC">
                    <w:pPr>
                      <w:jc w:val="both"/>
                      <w:rPr>
                        <w:rFonts w:ascii="Calibri" w:hAnsi="Calibri" w:cs="Calibri"/>
                      </w:rPr>
                    </w:pPr>
                    <w:r w:rsidRPr="00C8468C">
                      <w:rPr>
                        <w:rFonts w:ascii="Calibri" w:hAnsi="Calibri" w:cs="Calibri"/>
                        <w:color w:val="333333"/>
                      </w:rPr>
                      <w:t xml:space="preserve">If you have an impairment or health condition, or use British Sign Language and need to discuss reasonable adjustments for any part of the placement programme, or wish to discuss how we will support you if you are to be successful, please </w:t>
                    </w:r>
                    <w:r w:rsidR="001F794B">
                      <w:rPr>
                        <w:rFonts w:ascii="Calibri" w:hAnsi="Calibri" w:cs="Calibri"/>
                        <w:color w:val="333333"/>
                      </w:rPr>
                      <w:t xml:space="preserve">contact </w:t>
                    </w:r>
                    <w:r w:rsidR="00184E50">
                      <w:rPr>
                        <w:rFonts w:ascii="Calibri" w:hAnsi="Calibri" w:cs="Calibri"/>
                        <w:color w:val="333333"/>
                      </w:rPr>
                      <w:t>the research and innovation team via the email provided</w:t>
                    </w:r>
                    <w:r w:rsidR="001F794B">
                      <w:rPr>
                        <w:rFonts w:ascii="Calibri" w:hAnsi="Calibri" w:cs="Calibri"/>
                        <w:color w:val="333333"/>
                      </w:rPr>
                      <w:t xml:space="preserve"> </w:t>
                    </w:r>
                    <w:r w:rsidRPr="00C8468C">
                      <w:rPr>
                        <w:rFonts w:ascii="Calibri" w:hAnsi="Calibri" w:cs="Calibri"/>
                        <w:color w:val="333333"/>
                      </w:rPr>
                      <w:t>as soon as possible to discuss your requirements and any questions you may have.</w:t>
                    </w:r>
                  </w:p>
                </w:tc>
              </w:sdtContent>
            </w:sdt>
          </w:sdtContent>
        </w:sdt>
      </w:tr>
    </w:tbl>
    <w:p w14:paraId="3739488C" w14:textId="77777777" w:rsidR="00565EE3" w:rsidRPr="00954451" w:rsidRDefault="00565EE3" w:rsidP="00A464D3">
      <w:pPr>
        <w:tabs>
          <w:tab w:val="left" w:pos="1520"/>
        </w:tabs>
        <w:rPr>
          <w:sz w:val="20"/>
          <w:szCs w:val="20"/>
        </w:rPr>
      </w:pPr>
    </w:p>
    <w:sectPr w:rsidR="00565EE3" w:rsidRPr="00954451" w:rsidSect="003B4C65">
      <w:headerReference w:type="default" r:id="rId14"/>
      <w:pgSz w:w="11906" w:h="16838"/>
      <w:pgMar w:top="1135" w:right="1133" w:bottom="28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0293" w14:textId="77777777" w:rsidR="0032370A" w:rsidRDefault="0032370A" w:rsidP="00701038">
      <w:pPr>
        <w:spacing w:after="0" w:line="240" w:lineRule="auto"/>
      </w:pPr>
      <w:r>
        <w:separator/>
      </w:r>
    </w:p>
  </w:endnote>
  <w:endnote w:type="continuationSeparator" w:id="0">
    <w:p w14:paraId="5031374B" w14:textId="77777777" w:rsidR="0032370A" w:rsidRDefault="0032370A" w:rsidP="00701038">
      <w:pPr>
        <w:spacing w:after="0" w:line="240" w:lineRule="auto"/>
      </w:pPr>
      <w:r>
        <w:continuationSeparator/>
      </w:r>
    </w:p>
  </w:endnote>
  <w:endnote w:type="continuationNotice" w:id="1">
    <w:p w14:paraId="5F08F5AB" w14:textId="77777777" w:rsidR="0032370A" w:rsidRDefault="003237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557BE" w14:textId="77777777" w:rsidR="0032370A" w:rsidRDefault="0032370A" w:rsidP="00701038">
      <w:pPr>
        <w:spacing w:after="0" w:line="240" w:lineRule="auto"/>
      </w:pPr>
      <w:r>
        <w:separator/>
      </w:r>
    </w:p>
  </w:footnote>
  <w:footnote w:type="continuationSeparator" w:id="0">
    <w:p w14:paraId="795597E6" w14:textId="77777777" w:rsidR="0032370A" w:rsidRDefault="0032370A" w:rsidP="00701038">
      <w:pPr>
        <w:spacing w:after="0" w:line="240" w:lineRule="auto"/>
      </w:pPr>
      <w:r>
        <w:continuationSeparator/>
      </w:r>
    </w:p>
  </w:footnote>
  <w:footnote w:type="continuationNotice" w:id="1">
    <w:p w14:paraId="24A6DDB3" w14:textId="77777777" w:rsidR="0032370A" w:rsidRDefault="003237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4D91" w14:textId="530E0C68" w:rsidR="00701038" w:rsidRDefault="00586D97">
    <w:pPr>
      <w:pStyle w:val="Header"/>
    </w:pPr>
    <w:r>
      <w:rPr>
        <w:noProof/>
        <w:lang w:eastAsia="en-GB"/>
      </w:rPr>
      <w:drawing>
        <wp:inline distT="0" distB="0" distL="0" distR="0" wp14:anchorId="1752171F" wp14:editId="2511FD58">
          <wp:extent cx="628153" cy="59151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3278" cy="615170"/>
                  </a:xfrm>
                  <a:prstGeom prst="rect">
                    <a:avLst/>
                  </a:prstGeom>
                </pic:spPr>
              </pic:pic>
            </a:graphicData>
          </a:graphic>
        </wp:inline>
      </w:drawing>
    </w:r>
    <w:r>
      <w:rPr>
        <w:rFonts w:ascii="Calibri" w:hAnsi="Calibri" w:cs="Calibri"/>
        <w:sz w:val="28"/>
        <w:szCs w:val="28"/>
      </w:rPr>
      <w:tab/>
      <w:t xml:space="preserve">                       </w:t>
    </w:r>
    <w:r w:rsidR="00F15D90" w:rsidRPr="006606C6">
      <w:rPr>
        <w:rFonts w:ascii="Calibri" w:hAnsi="Calibri" w:cs="Calibri"/>
        <w:sz w:val="28"/>
        <w:szCs w:val="28"/>
      </w:rPr>
      <w:t xml:space="preserve">Doctoral </w:t>
    </w:r>
    <w:r w:rsidR="00F15D90">
      <w:rPr>
        <w:rFonts w:ascii="Calibri" w:hAnsi="Calibri" w:cs="Calibri"/>
        <w:sz w:val="28"/>
        <w:szCs w:val="28"/>
      </w:rPr>
      <w:t>T</w:t>
    </w:r>
    <w:r w:rsidR="00F15D90" w:rsidRPr="006606C6">
      <w:rPr>
        <w:rFonts w:ascii="Calibri" w:hAnsi="Calibri" w:cs="Calibri"/>
        <w:sz w:val="28"/>
        <w:szCs w:val="28"/>
      </w:rPr>
      <w:t xml:space="preserve">raining </w:t>
    </w:r>
    <w:r w:rsidR="00F15D90">
      <w:rPr>
        <w:rFonts w:ascii="Calibri" w:hAnsi="Calibri" w:cs="Calibri"/>
        <w:sz w:val="28"/>
        <w:szCs w:val="28"/>
      </w:rPr>
      <w:t>Policy and Evidence P</w:t>
    </w:r>
    <w:r w:rsidR="00F15D90" w:rsidRPr="006606C6">
      <w:rPr>
        <w:rFonts w:ascii="Calibri" w:hAnsi="Calibri" w:cs="Calibri"/>
        <w:sz w:val="28"/>
        <w:szCs w:val="28"/>
      </w:rPr>
      <w:t>lacement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8DA"/>
    <w:multiLevelType w:val="hybridMultilevel"/>
    <w:tmpl w:val="2E1092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62C0"/>
    <w:multiLevelType w:val="hybridMultilevel"/>
    <w:tmpl w:val="53D6CA16"/>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511DC"/>
    <w:multiLevelType w:val="hybridMultilevel"/>
    <w:tmpl w:val="C43C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E2974"/>
    <w:multiLevelType w:val="hybridMultilevel"/>
    <w:tmpl w:val="E7EA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E1CAE"/>
    <w:multiLevelType w:val="hybridMultilevel"/>
    <w:tmpl w:val="E45C2C8E"/>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A116F"/>
    <w:multiLevelType w:val="hybridMultilevel"/>
    <w:tmpl w:val="98DE0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CF07CC"/>
    <w:multiLevelType w:val="hybridMultilevel"/>
    <w:tmpl w:val="75D4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6341F"/>
    <w:multiLevelType w:val="hybridMultilevel"/>
    <w:tmpl w:val="A72A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544A7"/>
    <w:multiLevelType w:val="multilevel"/>
    <w:tmpl w:val="0F7A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45362"/>
    <w:multiLevelType w:val="hybridMultilevel"/>
    <w:tmpl w:val="43F8D23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1B8E504A"/>
    <w:multiLevelType w:val="hybridMultilevel"/>
    <w:tmpl w:val="F758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D56D0"/>
    <w:multiLevelType w:val="hybridMultilevel"/>
    <w:tmpl w:val="74F69EBC"/>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C7B77"/>
    <w:multiLevelType w:val="hybridMultilevel"/>
    <w:tmpl w:val="C08C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3F5111"/>
    <w:multiLevelType w:val="hybridMultilevel"/>
    <w:tmpl w:val="5D6A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9088C"/>
    <w:multiLevelType w:val="hybridMultilevel"/>
    <w:tmpl w:val="40B6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DD3AEA"/>
    <w:multiLevelType w:val="hybridMultilevel"/>
    <w:tmpl w:val="E7B0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51E78"/>
    <w:multiLevelType w:val="hybridMultilevel"/>
    <w:tmpl w:val="39D8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65298C"/>
    <w:multiLevelType w:val="hybridMultilevel"/>
    <w:tmpl w:val="3AE6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5A73DC"/>
    <w:multiLevelType w:val="hybridMultilevel"/>
    <w:tmpl w:val="3A2C1D78"/>
    <w:lvl w:ilvl="0" w:tplc="36328B6C">
      <w:start w:val="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13A68"/>
    <w:multiLevelType w:val="multilevel"/>
    <w:tmpl w:val="E5A0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B50FD6"/>
    <w:multiLevelType w:val="hybridMultilevel"/>
    <w:tmpl w:val="493CDF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CDE691A"/>
    <w:multiLevelType w:val="hybridMultilevel"/>
    <w:tmpl w:val="B652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F9530E"/>
    <w:multiLevelType w:val="hybridMultilevel"/>
    <w:tmpl w:val="FE14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133993"/>
    <w:multiLevelType w:val="hybridMultilevel"/>
    <w:tmpl w:val="A314D096"/>
    <w:lvl w:ilvl="0" w:tplc="4594A7E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FA5429"/>
    <w:multiLevelType w:val="multilevel"/>
    <w:tmpl w:val="C240A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6E7108"/>
    <w:multiLevelType w:val="hybridMultilevel"/>
    <w:tmpl w:val="9FEA3FD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6" w15:restartNumberingAfterBreak="0">
    <w:nsid w:val="73D63795"/>
    <w:multiLevelType w:val="hybridMultilevel"/>
    <w:tmpl w:val="21866A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DD5053"/>
    <w:multiLevelType w:val="hybridMultilevel"/>
    <w:tmpl w:val="8FA6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A9072D"/>
    <w:multiLevelType w:val="hybridMultilevel"/>
    <w:tmpl w:val="1766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493EEE"/>
    <w:multiLevelType w:val="hybridMultilevel"/>
    <w:tmpl w:val="F906236C"/>
    <w:lvl w:ilvl="0" w:tplc="4CDC1BCC">
      <w:start w:val="2"/>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DD05FD3"/>
    <w:multiLevelType w:val="hybridMultilevel"/>
    <w:tmpl w:val="96A4BD3E"/>
    <w:lvl w:ilvl="0" w:tplc="36328B6C">
      <w:start w:val="2"/>
      <w:numFmt w:val="bullet"/>
      <w:lvlText w:val="-"/>
      <w:lvlJc w:val="left"/>
      <w:pPr>
        <w:ind w:left="1440" w:hanging="360"/>
      </w:pPr>
      <w:rPr>
        <w:rFonts w:ascii="Calibri" w:eastAsiaTheme="minorHAns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9838976">
    <w:abstractNumId w:val="29"/>
  </w:num>
  <w:num w:numId="2" w16cid:durableId="371422988">
    <w:abstractNumId w:val="4"/>
  </w:num>
  <w:num w:numId="3" w16cid:durableId="1196574026">
    <w:abstractNumId w:val="11"/>
  </w:num>
  <w:num w:numId="4" w16cid:durableId="802116925">
    <w:abstractNumId w:val="18"/>
  </w:num>
  <w:num w:numId="5" w16cid:durableId="1818910025">
    <w:abstractNumId w:val="1"/>
  </w:num>
  <w:num w:numId="6" w16cid:durableId="481580553">
    <w:abstractNumId w:val="30"/>
  </w:num>
  <w:num w:numId="7" w16cid:durableId="2092701394">
    <w:abstractNumId w:val="22"/>
  </w:num>
  <w:num w:numId="8" w16cid:durableId="616060038">
    <w:abstractNumId w:val="14"/>
  </w:num>
  <w:num w:numId="9" w16cid:durableId="829096996">
    <w:abstractNumId w:val="5"/>
  </w:num>
  <w:num w:numId="10" w16cid:durableId="452332371">
    <w:abstractNumId w:val="7"/>
  </w:num>
  <w:num w:numId="11" w16cid:durableId="1868711975">
    <w:abstractNumId w:val="17"/>
  </w:num>
  <w:num w:numId="12" w16cid:durableId="1271938940">
    <w:abstractNumId w:val="15"/>
  </w:num>
  <w:num w:numId="13" w16cid:durableId="910434351">
    <w:abstractNumId w:val="21"/>
  </w:num>
  <w:num w:numId="14" w16cid:durableId="2082016728">
    <w:abstractNumId w:val="3"/>
  </w:num>
  <w:num w:numId="15" w16cid:durableId="256445718">
    <w:abstractNumId w:val="6"/>
  </w:num>
  <w:num w:numId="16" w16cid:durableId="913977616">
    <w:abstractNumId w:val="28"/>
  </w:num>
  <w:num w:numId="17" w16cid:durableId="882408198">
    <w:abstractNumId w:val="0"/>
  </w:num>
  <w:num w:numId="18" w16cid:durableId="1129740308">
    <w:abstractNumId w:val="16"/>
  </w:num>
  <w:num w:numId="19" w16cid:durableId="1691253380">
    <w:abstractNumId w:val="10"/>
  </w:num>
  <w:num w:numId="20" w16cid:durableId="639501433">
    <w:abstractNumId w:val="2"/>
  </w:num>
  <w:num w:numId="21" w16cid:durableId="1794865470">
    <w:abstractNumId w:val="13"/>
  </w:num>
  <w:num w:numId="22" w16cid:durableId="1633555950">
    <w:abstractNumId w:val="27"/>
  </w:num>
  <w:num w:numId="23" w16cid:durableId="1434285765">
    <w:abstractNumId w:val="23"/>
  </w:num>
  <w:num w:numId="24" w16cid:durableId="186064258">
    <w:abstractNumId w:val="25"/>
  </w:num>
  <w:num w:numId="25" w16cid:durableId="593980909">
    <w:abstractNumId w:val="9"/>
  </w:num>
  <w:num w:numId="26" w16cid:durableId="931205931">
    <w:abstractNumId w:val="24"/>
  </w:num>
  <w:num w:numId="27" w16cid:durableId="942111611">
    <w:abstractNumId w:val="8"/>
  </w:num>
  <w:num w:numId="28" w16cid:durableId="1530802302">
    <w:abstractNumId w:val="19"/>
  </w:num>
  <w:num w:numId="29" w16cid:durableId="491064693">
    <w:abstractNumId w:val="26"/>
  </w:num>
  <w:num w:numId="30" w16cid:durableId="19005518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5184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16"/>
    <w:rsid w:val="00002C87"/>
    <w:rsid w:val="00002FFC"/>
    <w:rsid w:val="00006A01"/>
    <w:rsid w:val="00010AA8"/>
    <w:rsid w:val="00011AA9"/>
    <w:rsid w:val="00013888"/>
    <w:rsid w:val="00016E09"/>
    <w:rsid w:val="0002192B"/>
    <w:rsid w:val="00031E2D"/>
    <w:rsid w:val="00040D50"/>
    <w:rsid w:val="000422B3"/>
    <w:rsid w:val="00042D16"/>
    <w:rsid w:val="000458A4"/>
    <w:rsid w:val="00046268"/>
    <w:rsid w:val="00052555"/>
    <w:rsid w:val="000530C2"/>
    <w:rsid w:val="00062A3B"/>
    <w:rsid w:val="00064BBA"/>
    <w:rsid w:val="00076616"/>
    <w:rsid w:val="000937BE"/>
    <w:rsid w:val="000A7145"/>
    <w:rsid w:val="000B030D"/>
    <w:rsid w:val="000B34AC"/>
    <w:rsid w:val="000B7312"/>
    <w:rsid w:val="000C2816"/>
    <w:rsid w:val="000C5348"/>
    <w:rsid w:val="000D1687"/>
    <w:rsid w:val="000D4C0C"/>
    <w:rsid w:val="000D708A"/>
    <w:rsid w:val="000E0851"/>
    <w:rsid w:val="000E165B"/>
    <w:rsid w:val="000E7007"/>
    <w:rsid w:val="000F0E71"/>
    <w:rsid w:val="000F152F"/>
    <w:rsid w:val="00110284"/>
    <w:rsid w:val="0011091E"/>
    <w:rsid w:val="00112212"/>
    <w:rsid w:val="001179EC"/>
    <w:rsid w:val="00117AE4"/>
    <w:rsid w:val="00120973"/>
    <w:rsid w:val="00120D40"/>
    <w:rsid w:val="0012452D"/>
    <w:rsid w:val="0013688B"/>
    <w:rsid w:val="00136ADB"/>
    <w:rsid w:val="001372FD"/>
    <w:rsid w:val="0014169C"/>
    <w:rsid w:val="001446FE"/>
    <w:rsid w:val="0015371B"/>
    <w:rsid w:val="00157462"/>
    <w:rsid w:val="001647CF"/>
    <w:rsid w:val="00170E70"/>
    <w:rsid w:val="001716E0"/>
    <w:rsid w:val="001750D0"/>
    <w:rsid w:val="001820A3"/>
    <w:rsid w:val="00182781"/>
    <w:rsid w:val="00184E50"/>
    <w:rsid w:val="001861F9"/>
    <w:rsid w:val="00186B43"/>
    <w:rsid w:val="00193D1A"/>
    <w:rsid w:val="001A18BF"/>
    <w:rsid w:val="001A29B7"/>
    <w:rsid w:val="001A6076"/>
    <w:rsid w:val="001B31C8"/>
    <w:rsid w:val="001B7381"/>
    <w:rsid w:val="001C1988"/>
    <w:rsid w:val="001D0337"/>
    <w:rsid w:val="001D117B"/>
    <w:rsid w:val="001D15FF"/>
    <w:rsid w:val="001D164D"/>
    <w:rsid w:val="001D33BD"/>
    <w:rsid w:val="001D4EDD"/>
    <w:rsid w:val="001D6ED0"/>
    <w:rsid w:val="001D7210"/>
    <w:rsid w:val="001D7463"/>
    <w:rsid w:val="001E1800"/>
    <w:rsid w:val="001E4654"/>
    <w:rsid w:val="001F2590"/>
    <w:rsid w:val="001F794B"/>
    <w:rsid w:val="002010BE"/>
    <w:rsid w:val="002038B9"/>
    <w:rsid w:val="002043C2"/>
    <w:rsid w:val="00207C73"/>
    <w:rsid w:val="0021011D"/>
    <w:rsid w:val="00210CB8"/>
    <w:rsid w:val="002130A4"/>
    <w:rsid w:val="002141C1"/>
    <w:rsid w:val="00215658"/>
    <w:rsid w:val="002204B0"/>
    <w:rsid w:val="00225E61"/>
    <w:rsid w:val="00227B6E"/>
    <w:rsid w:val="00241D5F"/>
    <w:rsid w:val="002448EC"/>
    <w:rsid w:val="00244BB6"/>
    <w:rsid w:val="00251194"/>
    <w:rsid w:val="00256C52"/>
    <w:rsid w:val="00256DF1"/>
    <w:rsid w:val="002634ED"/>
    <w:rsid w:val="002658C2"/>
    <w:rsid w:val="00270901"/>
    <w:rsid w:val="0027633C"/>
    <w:rsid w:val="00277C98"/>
    <w:rsid w:val="00283787"/>
    <w:rsid w:val="00291C67"/>
    <w:rsid w:val="002925CB"/>
    <w:rsid w:val="002A3B0E"/>
    <w:rsid w:val="002A6DEA"/>
    <w:rsid w:val="002B1133"/>
    <w:rsid w:val="002B143A"/>
    <w:rsid w:val="002B7289"/>
    <w:rsid w:val="002C5F48"/>
    <w:rsid w:val="002D1114"/>
    <w:rsid w:val="002D1255"/>
    <w:rsid w:val="002D234B"/>
    <w:rsid w:val="002E0232"/>
    <w:rsid w:val="002E0728"/>
    <w:rsid w:val="002E0A55"/>
    <w:rsid w:val="002E3014"/>
    <w:rsid w:val="002F79C0"/>
    <w:rsid w:val="00300DCC"/>
    <w:rsid w:val="00302DAE"/>
    <w:rsid w:val="0031400E"/>
    <w:rsid w:val="003150C9"/>
    <w:rsid w:val="003172D7"/>
    <w:rsid w:val="0032108D"/>
    <w:rsid w:val="0032370A"/>
    <w:rsid w:val="00325386"/>
    <w:rsid w:val="00330995"/>
    <w:rsid w:val="00331907"/>
    <w:rsid w:val="00332C3B"/>
    <w:rsid w:val="00341070"/>
    <w:rsid w:val="003509A7"/>
    <w:rsid w:val="00351B1C"/>
    <w:rsid w:val="003538BA"/>
    <w:rsid w:val="0035461E"/>
    <w:rsid w:val="00354E19"/>
    <w:rsid w:val="003571E5"/>
    <w:rsid w:val="00357782"/>
    <w:rsid w:val="00366D50"/>
    <w:rsid w:val="00374B19"/>
    <w:rsid w:val="00374D6A"/>
    <w:rsid w:val="00377178"/>
    <w:rsid w:val="003774C0"/>
    <w:rsid w:val="00380AD1"/>
    <w:rsid w:val="00383160"/>
    <w:rsid w:val="00383D5C"/>
    <w:rsid w:val="00385F8C"/>
    <w:rsid w:val="003871D6"/>
    <w:rsid w:val="003907D4"/>
    <w:rsid w:val="00392623"/>
    <w:rsid w:val="003974D6"/>
    <w:rsid w:val="003A24F4"/>
    <w:rsid w:val="003A2CBC"/>
    <w:rsid w:val="003A4625"/>
    <w:rsid w:val="003B3243"/>
    <w:rsid w:val="003B4C65"/>
    <w:rsid w:val="003B5DB8"/>
    <w:rsid w:val="003C44AC"/>
    <w:rsid w:val="003C5E87"/>
    <w:rsid w:val="003C67D6"/>
    <w:rsid w:val="003C6940"/>
    <w:rsid w:val="003D37B0"/>
    <w:rsid w:val="003E1B3B"/>
    <w:rsid w:val="003E209C"/>
    <w:rsid w:val="003E5207"/>
    <w:rsid w:val="003E6530"/>
    <w:rsid w:val="003F6B29"/>
    <w:rsid w:val="0040295C"/>
    <w:rsid w:val="00404DAD"/>
    <w:rsid w:val="0041153B"/>
    <w:rsid w:val="00413518"/>
    <w:rsid w:val="0041628A"/>
    <w:rsid w:val="0042001C"/>
    <w:rsid w:val="00421D18"/>
    <w:rsid w:val="0042667F"/>
    <w:rsid w:val="00434D1E"/>
    <w:rsid w:val="004374F3"/>
    <w:rsid w:val="00442422"/>
    <w:rsid w:val="00447AF4"/>
    <w:rsid w:val="00455F7D"/>
    <w:rsid w:val="0046034B"/>
    <w:rsid w:val="00460A40"/>
    <w:rsid w:val="00461591"/>
    <w:rsid w:val="00464ABC"/>
    <w:rsid w:val="004663C8"/>
    <w:rsid w:val="00470224"/>
    <w:rsid w:val="004803E8"/>
    <w:rsid w:val="00487511"/>
    <w:rsid w:val="00491AAE"/>
    <w:rsid w:val="00492A7F"/>
    <w:rsid w:val="0049586B"/>
    <w:rsid w:val="00495BCD"/>
    <w:rsid w:val="004A4596"/>
    <w:rsid w:val="004A5088"/>
    <w:rsid w:val="004B328F"/>
    <w:rsid w:val="004B77CF"/>
    <w:rsid w:val="004C3B37"/>
    <w:rsid w:val="004C3F29"/>
    <w:rsid w:val="004C4A56"/>
    <w:rsid w:val="004C5071"/>
    <w:rsid w:val="004E0A4B"/>
    <w:rsid w:val="00501F62"/>
    <w:rsid w:val="005053FD"/>
    <w:rsid w:val="00510D60"/>
    <w:rsid w:val="0051396A"/>
    <w:rsid w:val="0051468E"/>
    <w:rsid w:val="00524D1B"/>
    <w:rsid w:val="005315E9"/>
    <w:rsid w:val="00534913"/>
    <w:rsid w:val="00536F46"/>
    <w:rsid w:val="005400CF"/>
    <w:rsid w:val="0054646E"/>
    <w:rsid w:val="00546DC5"/>
    <w:rsid w:val="00547C04"/>
    <w:rsid w:val="00550069"/>
    <w:rsid w:val="00552AC5"/>
    <w:rsid w:val="0055300A"/>
    <w:rsid w:val="00554E3B"/>
    <w:rsid w:val="00561B7C"/>
    <w:rsid w:val="00561DCD"/>
    <w:rsid w:val="0056385A"/>
    <w:rsid w:val="005642F0"/>
    <w:rsid w:val="00565EE3"/>
    <w:rsid w:val="00576021"/>
    <w:rsid w:val="00586D97"/>
    <w:rsid w:val="00590CFF"/>
    <w:rsid w:val="005937A7"/>
    <w:rsid w:val="0059651E"/>
    <w:rsid w:val="005A2E77"/>
    <w:rsid w:val="005A3A54"/>
    <w:rsid w:val="005A4144"/>
    <w:rsid w:val="005C1536"/>
    <w:rsid w:val="005D55E5"/>
    <w:rsid w:val="005E076E"/>
    <w:rsid w:val="005E1EFF"/>
    <w:rsid w:val="005F0990"/>
    <w:rsid w:val="005F35BA"/>
    <w:rsid w:val="005F4A4E"/>
    <w:rsid w:val="005F4ECF"/>
    <w:rsid w:val="005F79D7"/>
    <w:rsid w:val="0060093B"/>
    <w:rsid w:val="00607FF7"/>
    <w:rsid w:val="00611062"/>
    <w:rsid w:val="00613C0E"/>
    <w:rsid w:val="00617C1C"/>
    <w:rsid w:val="00635405"/>
    <w:rsid w:val="00636443"/>
    <w:rsid w:val="00640BAD"/>
    <w:rsid w:val="00646046"/>
    <w:rsid w:val="00646217"/>
    <w:rsid w:val="006468F2"/>
    <w:rsid w:val="00653D57"/>
    <w:rsid w:val="006606C6"/>
    <w:rsid w:val="00661D1A"/>
    <w:rsid w:val="00665722"/>
    <w:rsid w:val="00670D5C"/>
    <w:rsid w:val="0067261D"/>
    <w:rsid w:val="00674175"/>
    <w:rsid w:val="00675CF9"/>
    <w:rsid w:val="00680892"/>
    <w:rsid w:val="00683B65"/>
    <w:rsid w:val="006862FA"/>
    <w:rsid w:val="0068686F"/>
    <w:rsid w:val="006951E1"/>
    <w:rsid w:val="0069527C"/>
    <w:rsid w:val="006B17F2"/>
    <w:rsid w:val="006B201A"/>
    <w:rsid w:val="006B2900"/>
    <w:rsid w:val="006C0598"/>
    <w:rsid w:val="006C291C"/>
    <w:rsid w:val="006C34AD"/>
    <w:rsid w:val="006C72F7"/>
    <w:rsid w:val="006C7369"/>
    <w:rsid w:val="006D5070"/>
    <w:rsid w:val="006D6261"/>
    <w:rsid w:val="006F530F"/>
    <w:rsid w:val="006F7059"/>
    <w:rsid w:val="00701038"/>
    <w:rsid w:val="0070242B"/>
    <w:rsid w:val="00707D57"/>
    <w:rsid w:val="0071151A"/>
    <w:rsid w:val="00714985"/>
    <w:rsid w:val="00723B19"/>
    <w:rsid w:val="00726CD2"/>
    <w:rsid w:val="00730E00"/>
    <w:rsid w:val="00734210"/>
    <w:rsid w:val="00740F12"/>
    <w:rsid w:val="00765343"/>
    <w:rsid w:val="00765A3D"/>
    <w:rsid w:val="007668C0"/>
    <w:rsid w:val="0077384B"/>
    <w:rsid w:val="007819EB"/>
    <w:rsid w:val="00786518"/>
    <w:rsid w:val="00786D71"/>
    <w:rsid w:val="007A4658"/>
    <w:rsid w:val="007B49F2"/>
    <w:rsid w:val="007B4AB1"/>
    <w:rsid w:val="007B7162"/>
    <w:rsid w:val="007C0C67"/>
    <w:rsid w:val="007C1776"/>
    <w:rsid w:val="007C5350"/>
    <w:rsid w:val="007C5AD0"/>
    <w:rsid w:val="007D08ED"/>
    <w:rsid w:val="007D78C7"/>
    <w:rsid w:val="007E9D1E"/>
    <w:rsid w:val="007F36C8"/>
    <w:rsid w:val="007F3C8B"/>
    <w:rsid w:val="00824398"/>
    <w:rsid w:val="00824C59"/>
    <w:rsid w:val="00827854"/>
    <w:rsid w:val="00831CB7"/>
    <w:rsid w:val="00836FB7"/>
    <w:rsid w:val="0084124A"/>
    <w:rsid w:val="00841AF6"/>
    <w:rsid w:val="00841D6A"/>
    <w:rsid w:val="00842B22"/>
    <w:rsid w:val="008441AB"/>
    <w:rsid w:val="00853110"/>
    <w:rsid w:val="00853F75"/>
    <w:rsid w:val="00855161"/>
    <w:rsid w:val="00856D94"/>
    <w:rsid w:val="008625FD"/>
    <w:rsid w:val="008628A7"/>
    <w:rsid w:val="0086653B"/>
    <w:rsid w:val="00877304"/>
    <w:rsid w:val="00883482"/>
    <w:rsid w:val="00886732"/>
    <w:rsid w:val="00887CB6"/>
    <w:rsid w:val="008914F6"/>
    <w:rsid w:val="0089523B"/>
    <w:rsid w:val="00897FEA"/>
    <w:rsid w:val="008A051B"/>
    <w:rsid w:val="008A23E3"/>
    <w:rsid w:val="008A3505"/>
    <w:rsid w:val="008A67DE"/>
    <w:rsid w:val="008A70CB"/>
    <w:rsid w:val="008A787E"/>
    <w:rsid w:val="008B15C1"/>
    <w:rsid w:val="008C255D"/>
    <w:rsid w:val="008C3429"/>
    <w:rsid w:val="008C7CC3"/>
    <w:rsid w:val="008D1945"/>
    <w:rsid w:val="008E2995"/>
    <w:rsid w:val="008E4EBF"/>
    <w:rsid w:val="008E65A9"/>
    <w:rsid w:val="008F03E6"/>
    <w:rsid w:val="008F1650"/>
    <w:rsid w:val="008F1B2E"/>
    <w:rsid w:val="008F3FF0"/>
    <w:rsid w:val="00904060"/>
    <w:rsid w:val="00905710"/>
    <w:rsid w:val="0091725C"/>
    <w:rsid w:val="00921426"/>
    <w:rsid w:val="009222DE"/>
    <w:rsid w:val="00925FBC"/>
    <w:rsid w:val="00930578"/>
    <w:rsid w:val="00930C26"/>
    <w:rsid w:val="00931FEB"/>
    <w:rsid w:val="009410BF"/>
    <w:rsid w:val="00942172"/>
    <w:rsid w:val="0094229C"/>
    <w:rsid w:val="00943913"/>
    <w:rsid w:val="0095390A"/>
    <w:rsid w:val="00954451"/>
    <w:rsid w:val="009645C3"/>
    <w:rsid w:val="00964C12"/>
    <w:rsid w:val="009654DF"/>
    <w:rsid w:val="00972650"/>
    <w:rsid w:val="009750FD"/>
    <w:rsid w:val="0097623C"/>
    <w:rsid w:val="00983839"/>
    <w:rsid w:val="00992CAC"/>
    <w:rsid w:val="009A35F4"/>
    <w:rsid w:val="009A585E"/>
    <w:rsid w:val="009A5D81"/>
    <w:rsid w:val="009B1310"/>
    <w:rsid w:val="009B17FF"/>
    <w:rsid w:val="009B2EC8"/>
    <w:rsid w:val="009C5530"/>
    <w:rsid w:val="009D19C7"/>
    <w:rsid w:val="009D257D"/>
    <w:rsid w:val="009D4E04"/>
    <w:rsid w:val="009D75CA"/>
    <w:rsid w:val="009E0A41"/>
    <w:rsid w:val="009E1E9C"/>
    <w:rsid w:val="009E6E6B"/>
    <w:rsid w:val="00A042E9"/>
    <w:rsid w:val="00A04B9D"/>
    <w:rsid w:val="00A051D7"/>
    <w:rsid w:val="00A143D3"/>
    <w:rsid w:val="00A32605"/>
    <w:rsid w:val="00A41CBA"/>
    <w:rsid w:val="00A42F90"/>
    <w:rsid w:val="00A436E9"/>
    <w:rsid w:val="00A44B04"/>
    <w:rsid w:val="00A464D3"/>
    <w:rsid w:val="00A54388"/>
    <w:rsid w:val="00A543A6"/>
    <w:rsid w:val="00A54C99"/>
    <w:rsid w:val="00A57947"/>
    <w:rsid w:val="00A61ACC"/>
    <w:rsid w:val="00A728DD"/>
    <w:rsid w:val="00A77484"/>
    <w:rsid w:val="00A775D1"/>
    <w:rsid w:val="00A85918"/>
    <w:rsid w:val="00A935FC"/>
    <w:rsid w:val="00A95BEC"/>
    <w:rsid w:val="00AA1A6F"/>
    <w:rsid w:val="00AA5396"/>
    <w:rsid w:val="00AA58F9"/>
    <w:rsid w:val="00AA639D"/>
    <w:rsid w:val="00AA6D05"/>
    <w:rsid w:val="00AB529D"/>
    <w:rsid w:val="00AB5A88"/>
    <w:rsid w:val="00AB77FA"/>
    <w:rsid w:val="00AB7DAB"/>
    <w:rsid w:val="00AC4C05"/>
    <w:rsid w:val="00AC7384"/>
    <w:rsid w:val="00AF02D8"/>
    <w:rsid w:val="00AF1A01"/>
    <w:rsid w:val="00B0743A"/>
    <w:rsid w:val="00B07AB3"/>
    <w:rsid w:val="00B11AAC"/>
    <w:rsid w:val="00B21214"/>
    <w:rsid w:val="00B21D9A"/>
    <w:rsid w:val="00B24CA8"/>
    <w:rsid w:val="00B265B7"/>
    <w:rsid w:val="00B30F96"/>
    <w:rsid w:val="00B3126E"/>
    <w:rsid w:val="00B345FE"/>
    <w:rsid w:val="00B34828"/>
    <w:rsid w:val="00B44958"/>
    <w:rsid w:val="00B55A67"/>
    <w:rsid w:val="00B65F02"/>
    <w:rsid w:val="00B7062C"/>
    <w:rsid w:val="00B735C9"/>
    <w:rsid w:val="00B77546"/>
    <w:rsid w:val="00B81051"/>
    <w:rsid w:val="00B83387"/>
    <w:rsid w:val="00B87741"/>
    <w:rsid w:val="00B907EC"/>
    <w:rsid w:val="00B91044"/>
    <w:rsid w:val="00BA0B4F"/>
    <w:rsid w:val="00BA2E3C"/>
    <w:rsid w:val="00BA7293"/>
    <w:rsid w:val="00BB0CFF"/>
    <w:rsid w:val="00BB1B54"/>
    <w:rsid w:val="00BC5189"/>
    <w:rsid w:val="00BD2B23"/>
    <w:rsid w:val="00BD4A87"/>
    <w:rsid w:val="00BE0842"/>
    <w:rsid w:val="00BE738E"/>
    <w:rsid w:val="00BE77B0"/>
    <w:rsid w:val="00BF0B26"/>
    <w:rsid w:val="00BF12B4"/>
    <w:rsid w:val="00BF3183"/>
    <w:rsid w:val="00BF75F7"/>
    <w:rsid w:val="00BF78F6"/>
    <w:rsid w:val="00C05AC9"/>
    <w:rsid w:val="00C145AC"/>
    <w:rsid w:val="00C160FD"/>
    <w:rsid w:val="00C16A10"/>
    <w:rsid w:val="00C24103"/>
    <w:rsid w:val="00C27AE7"/>
    <w:rsid w:val="00C343C1"/>
    <w:rsid w:val="00C351D3"/>
    <w:rsid w:val="00C3605B"/>
    <w:rsid w:val="00C43D67"/>
    <w:rsid w:val="00C46843"/>
    <w:rsid w:val="00C528CD"/>
    <w:rsid w:val="00C5392E"/>
    <w:rsid w:val="00C63D6D"/>
    <w:rsid w:val="00C72890"/>
    <w:rsid w:val="00C8161F"/>
    <w:rsid w:val="00C81FEB"/>
    <w:rsid w:val="00C8468C"/>
    <w:rsid w:val="00C87FA9"/>
    <w:rsid w:val="00CB295E"/>
    <w:rsid w:val="00CC1581"/>
    <w:rsid w:val="00CC6D0F"/>
    <w:rsid w:val="00CC7432"/>
    <w:rsid w:val="00CD58ED"/>
    <w:rsid w:val="00CE6764"/>
    <w:rsid w:val="00CF6189"/>
    <w:rsid w:val="00D03BC8"/>
    <w:rsid w:val="00D03FBC"/>
    <w:rsid w:val="00D06F9C"/>
    <w:rsid w:val="00D143BC"/>
    <w:rsid w:val="00D17AF0"/>
    <w:rsid w:val="00D31FA6"/>
    <w:rsid w:val="00D3729A"/>
    <w:rsid w:val="00D449D0"/>
    <w:rsid w:val="00D47258"/>
    <w:rsid w:val="00D635E5"/>
    <w:rsid w:val="00D650FC"/>
    <w:rsid w:val="00D65A8F"/>
    <w:rsid w:val="00D67B40"/>
    <w:rsid w:val="00D73A9F"/>
    <w:rsid w:val="00D75F74"/>
    <w:rsid w:val="00D763C9"/>
    <w:rsid w:val="00D803A9"/>
    <w:rsid w:val="00D8134D"/>
    <w:rsid w:val="00D827B0"/>
    <w:rsid w:val="00D8300B"/>
    <w:rsid w:val="00D83B29"/>
    <w:rsid w:val="00D85EAC"/>
    <w:rsid w:val="00D871A3"/>
    <w:rsid w:val="00D928B0"/>
    <w:rsid w:val="00D94AAB"/>
    <w:rsid w:val="00D96A78"/>
    <w:rsid w:val="00DA00D4"/>
    <w:rsid w:val="00DA01B5"/>
    <w:rsid w:val="00DA0374"/>
    <w:rsid w:val="00DA1A8C"/>
    <w:rsid w:val="00DA3B0E"/>
    <w:rsid w:val="00DA4B82"/>
    <w:rsid w:val="00DA6BB0"/>
    <w:rsid w:val="00DB0ACA"/>
    <w:rsid w:val="00DB1A27"/>
    <w:rsid w:val="00DB2498"/>
    <w:rsid w:val="00DB743E"/>
    <w:rsid w:val="00DC4325"/>
    <w:rsid w:val="00DC5B22"/>
    <w:rsid w:val="00DD3840"/>
    <w:rsid w:val="00DD3F18"/>
    <w:rsid w:val="00DD488A"/>
    <w:rsid w:val="00DE39B0"/>
    <w:rsid w:val="00DF3A02"/>
    <w:rsid w:val="00DF5BB5"/>
    <w:rsid w:val="00E02022"/>
    <w:rsid w:val="00E10A23"/>
    <w:rsid w:val="00E30793"/>
    <w:rsid w:val="00E3274D"/>
    <w:rsid w:val="00E400D2"/>
    <w:rsid w:val="00E4577D"/>
    <w:rsid w:val="00E47DAF"/>
    <w:rsid w:val="00E56911"/>
    <w:rsid w:val="00E64A47"/>
    <w:rsid w:val="00E67D2D"/>
    <w:rsid w:val="00E727B7"/>
    <w:rsid w:val="00E83FCA"/>
    <w:rsid w:val="00E84948"/>
    <w:rsid w:val="00E87A1A"/>
    <w:rsid w:val="00E943C7"/>
    <w:rsid w:val="00EA0BF9"/>
    <w:rsid w:val="00EA0C5F"/>
    <w:rsid w:val="00EA20E7"/>
    <w:rsid w:val="00EC3478"/>
    <w:rsid w:val="00ED0863"/>
    <w:rsid w:val="00ED78D0"/>
    <w:rsid w:val="00EE2B2F"/>
    <w:rsid w:val="00EF473A"/>
    <w:rsid w:val="00F02337"/>
    <w:rsid w:val="00F13692"/>
    <w:rsid w:val="00F15D90"/>
    <w:rsid w:val="00F17974"/>
    <w:rsid w:val="00F2088C"/>
    <w:rsid w:val="00F21BA8"/>
    <w:rsid w:val="00F31B12"/>
    <w:rsid w:val="00F42FCE"/>
    <w:rsid w:val="00F454F0"/>
    <w:rsid w:val="00F46ED4"/>
    <w:rsid w:val="00F515DA"/>
    <w:rsid w:val="00F572C4"/>
    <w:rsid w:val="00F60B4D"/>
    <w:rsid w:val="00F665D6"/>
    <w:rsid w:val="00F67C52"/>
    <w:rsid w:val="00F712BA"/>
    <w:rsid w:val="00F73FC8"/>
    <w:rsid w:val="00F740DB"/>
    <w:rsid w:val="00F74A40"/>
    <w:rsid w:val="00F80771"/>
    <w:rsid w:val="00F85EED"/>
    <w:rsid w:val="00F8602F"/>
    <w:rsid w:val="00F865AE"/>
    <w:rsid w:val="00F92044"/>
    <w:rsid w:val="00FA06A5"/>
    <w:rsid w:val="00FA183B"/>
    <w:rsid w:val="00FA2AA2"/>
    <w:rsid w:val="00FA52DE"/>
    <w:rsid w:val="00FA6028"/>
    <w:rsid w:val="00FB3595"/>
    <w:rsid w:val="00FB6C90"/>
    <w:rsid w:val="00FB6E93"/>
    <w:rsid w:val="00FB7187"/>
    <w:rsid w:val="00FC0EEC"/>
    <w:rsid w:val="00FC28FE"/>
    <w:rsid w:val="00FC7A67"/>
    <w:rsid w:val="00FD7097"/>
    <w:rsid w:val="00FF282D"/>
    <w:rsid w:val="00FF4FE3"/>
    <w:rsid w:val="00FF5F67"/>
    <w:rsid w:val="00FF7F72"/>
    <w:rsid w:val="010D421B"/>
    <w:rsid w:val="0159EA46"/>
    <w:rsid w:val="01F5B083"/>
    <w:rsid w:val="024F04D7"/>
    <w:rsid w:val="028E3C9E"/>
    <w:rsid w:val="043DD68A"/>
    <w:rsid w:val="063A22A5"/>
    <w:rsid w:val="0721DB52"/>
    <w:rsid w:val="092B430C"/>
    <w:rsid w:val="09BD875B"/>
    <w:rsid w:val="0A384D26"/>
    <w:rsid w:val="0AC9C37F"/>
    <w:rsid w:val="0AFF4F2E"/>
    <w:rsid w:val="0B870C56"/>
    <w:rsid w:val="0DE380F4"/>
    <w:rsid w:val="0F5D6A9A"/>
    <w:rsid w:val="0F80E822"/>
    <w:rsid w:val="10B4FF0F"/>
    <w:rsid w:val="10B5C919"/>
    <w:rsid w:val="1117543A"/>
    <w:rsid w:val="1194A32F"/>
    <w:rsid w:val="12460507"/>
    <w:rsid w:val="1275B54E"/>
    <w:rsid w:val="1296642A"/>
    <w:rsid w:val="12D75632"/>
    <w:rsid w:val="131B7955"/>
    <w:rsid w:val="13B6783E"/>
    <w:rsid w:val="13CACEBD"/>
    <w:rsid w:val="145DC6D1"/>
    <w:rsid w:val="1664BD08"/>
    <w:rsid w:val="1670A49D"/>
    <w:rsid w:val="16D4E9B0"/>
    <w:rsid w:val="16DA1C5F"/>
    <w:rsid w:val="17D7FB61"/>
    <w:rsid w:val="18BABA4F"/>
    <w:rsid w:val="18C61F0D"/>
    <w:rsid w:val="18CD6980"/>
    <w:rsid w:val="19154935"/>
    <w:rsid w:val="193496F0"/>
    <w:rsid w:val="199EA7D5"/>
    <w:rsid w:val="1A4482CC"/>
    <w:rsid w:val="1D2AC813"/>
    <w:rsid w:val="1DBB781E"/>
    <w:rsid w:val="1E178F71"/>
    <w:rsid w:val="1EA123D9"/>
    <w:rsid w:val="1FE25DED"/>
    <w:rsid w:val="22996648"/>
    <w:rsid w:val="22B454C6"/>
    <w:rsid w:val="23547A2D"/>
    <w:rsid w:val="23EDDA83"/>
    <w:rsid w:val="254E6448"/>
    <w:rsid w:val="25A73A5C"/>
    <w:rsid w:val="25C163CA"/>
    <w:rsid w:val="25CFE575"/>
    <w:rsid w:val="263722D3"/>
    <w:rsid w:val="26AF3EC1"/>
    <w:rsid w:val="26B9C98D"/>
    <w:rsid w:val="27A04E05"/>
    <w:rsid w:val="27CACA4F"/>
    <w:rsid w:val="29649AE7"/>
    <w:rsid w:val="298CC8CA"/>
    <w:rsid w:val="2B0BE900"/>
    <w:rsid w:val="2B240160"/>
    <w:rsid w:val="2C599538"/>
    <w:rsid w:val="2CCBBBA2"/>
    <w:rsid w:val="2D7A3B18"/>
    <w:rsid w:val="2E0CFBC8"/>
    <w:rsid w:val="31B33A7D"/>
    <w:rsid w:val="330B0547"/>
    <w:rsid w:val="331F204A"/>
    <w:rsid w:val="344C3C1D"/>
    <w:rsid w:val="35559A1F"/>
    <w:rsid w:val="35C884A3"/>
    <w:rsid w:val="35DD0AF0"/>
    <w:rsid w:val="368CBFFA"/>
    <w:rsid w:val="36A051CC"/>
    <w:rsid w:val="383E91BB"/>
    <w:rsid w:val="387F5954"/>
    <w:rsid w:val="3896E3C8"/>
    <w:rsid w:val="38BE4F70"/>
    <w:rsid w:val="39EA6F27"/>
    <w:rsid w:val="3ABA1FCD"/>
    <w:rsid w:val="3B142B94"/>
    <w:rsid w:val="3B506778"/>
    <w:rsid w:val="3C458AC6"/>
    <w:rsid w:val="3CF7A1F4"/>
    <w:rsid w:val="3E2155AD"/>
    <w:rsid w:val="3E6BEE78"/>
    <w:rsid w:val="3ED528D3"/>
    <w:rsid w:val="3F825D6E"/>
    <w:rsid w:val="40340A40"/>
    <w:rsid w:val="41FA9FB6"/>
    <w:rsid w:val="41FCE24A"/>
    <w:rsid w:val="420EB223"/>
    <w:rsid w:val="43A54C41"/>
    <w:rsid w:val="45274DA1"/>
    <w:rsid w:val="460B5A6C"/>
    <w:rsid w:val="46115DB6"/>
    <w:rsid w:val="4629351F"/>
    <w:rsid w:val="4663C69C"/>
    <w:rsid w:val="486764E4"/>
    <w:rsid w:val="486FE787"/>
    <w:rsid w:val="492A65E6"/>
    <w:rsid w:val="49E6039A"/>
    <w:rsid w:val="4A0F1652"/>
    <w:rsid w:val="4C58B800"/>
    <w:rsid w:val="4D8A301D"/>
    <w:rsid w:val="4E95775C"/>
    <w:rsid w:val="4EBE460B"/>
    <w:rsid w:val="4F3C23E3"/>
    <w:rsid w:val="50163E2D"/>
    <w:rsid w:val="50CBCD7F"/>
    <w:rsid w:val="512D30AD"/>
    <w:rsid w:val="52F201B0"/>
    <w:rsid w:val="53837CF3"/>
    <w:rsid w:val="542E6390"/>
    <w:rsid w:val="55125232"/>
    <w:rsid w:val="55A688A7"/>
    <w:rsid w:val="5634770E"/>
    <w:rsid w:val="585F715D"/>
    <w:rsid w:val="586623CA"/>
    <w:rsid w:val="58DE6642"/>
    <w:rsid w:val="59C65168"/>
    <w:rsid w:val="5A4B5544"/>
    <w:rsid w:val="5ABF2328"/>
    <w:rsid w:val="5AC4BDE2"/>
    <w:rsid w:val="5B474ABB"/>
    <w:rsid w:val="5BE8A3CF"/>
    <w:rsid w:val="5CF5F1FF"/>
    <w:rsid w:val="5DBA81FA"/>
    <w:rsid w:val="5DCFF988"/>
    <w:rsid w:val="5DD03D25"/>
    <w:rsid w:val="5DF7D25D"/>
    <w:rsid w:val="5F1BC204"/>
    <w:rsid w:val="5F36B4C0"/>
    <w:rsid w:val="61409822"/>
    <w:rsid w:val="620D2673"/>
    <w:rsid w:val="6245E4A8"/>
    <w:rsid w:val="62F308D0"/>
    <w:rsid w:val="633A8523"/>
    <w:rsid w:val="63A2495B"/>
    <w:rsid w:val="648B45C1"/>
    <w:rsid w:val="649C55DA"/>
    <w:rsid w:val="64E04C1B"/>
    <w:rsid w:val="651E0124"/>
    <w:rsid w:val="6536B4D5"/>
    <w:rsid w:val="655B05DD"/>
    <w:rsid w:val="65875154"/>
    <w:rsid w:val="65F919E3"/>
    <w:rsid w:val="66205B94"/>
    <w:rsid w:val="67A0CB2E"/>
    <w:rsid w:val="67E6B5DF"/>
    <w:rsid w:val="68390E2E"/>
    <w:rsid w:val="69330F17"/>
    <w:rsid w:val="6A53E81A"/>
    <w:rsid w:val="6B1FFB3D"/>
    <w:rsid w:val="6B37EBB1"/>
    <w:rsid w:val="6C6E2619"/>
    <w:rsid w:val="6E2977F5"/>
    <w:rsid w:val="715EC0F4"/>
    <w:rsid w:val="719D078B"/>
    <w:rsid w:val="71A59E68"/>
    <w:rsid w:val="72A74CCE"/>
    <w:rsid w:val="72B78034"/>
    <w:rsid w:val="7343823C"/>
    <w:rsid w:val="73ED84C4"/>
    <w:rsid w:val="7523FDCB"/>
    <w:rsid w:val="757F1B58"/>
    <w:rsid w:val="75D9D14D"/>
    <w:rsid w:val="76968C24"/>
    <w:rsid w:val="76B3203D"/>
    <w:rsid w:val="771492A0"/>
    <w:rsid w:val="772323CA"/>
    <w:rsid w:val="77EF6C85"/>
    <w:rsid w:val="786FCCC0"/>
    <w:rsid w:val="7A3255C4"/>
    <w:rsid w:val="7ACD60B6"/>
    <w:rsid w:val="7B8C0646"/>
    <w:rsid w:val="7C45FE69"/>
    <w:rsid w:val="7CB9E010"/>
    <w:rsid w:val="7CFC445D"/>
    <w:rsid w:val="7E4C95A8"/>
    <w:rsid w:val="7E6D43F3"/>
    <w:rsid w:val="7F47916E"/>
    <w:rsid w:val="7F98C4D6"/>
    <w:rsid w:val="7F9E21F9"/>
    <w:rsid w:val="7FCA037C"/>
    <w:rsid w:val="7FD40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3853"/>
  <w15:chartTrackingRefBased/>
  <w15:docId w15:val="{2CD09458-4B2D-414F-8A7F-04497AFE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616"/>
    <w:rPr>
      <w:color w:val="808080"/>
    </w:rPr>
  </w:style>
  <w:style w:type="paragraph" w:styleId="Header">
    <w:name w:val="header"/>
    <w:basedOn w:val="Normal"/>
    <w:link w:val="HeaderChar"/>
    <w:uiPriority w:val="99"/>
    <w:unhideWhenUsed/>
    <w:rsid w:val="00701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038"/>
  </w:style>
  <w:style w:type="paragraph" w:styleId="Footer">
    <w:name w:val="footer"/>
    <w:basedOn w:val="Normal"/>
    <w:link w:val="FooterChar"/>
    <w:uiPriority w:val="99"/>
    <w:unhideWhenUsed/>
    <w:rsid w:val="00701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038"/>
  </w:style>
  <w:style w:type="table" w:styleId="TableGrid">
    <w:name w:val="Table Grid"/>
    <w:basedOn w:val="TableNormal"/>
    <w:uiPriority w:val="39"/>
    <w:rsid w:val="007F3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OBC Bullet,List Paragraph12"/>
    <w:basedOn w:val="Normal"/>
    <w:link w:val="ListParagraphChar"/>
    <w:uiPriority w:val="34"/>
    <w:qFormat/>
    <w:rsid w:val="00FF7F72"/>
    <w:pPr>
      <w:spacing w:after="200" w:line="276" w:lineRule="auto"/>
      <w:ind w:left="720"/>
      <w:contextualSpacing/>
    </w:pPr>
  </w:style>
  <w:style w:type="paragraph" w:styleId="FootnoteText">
    <w:name w:val="footnote text"/>
    <w:basedOn w:val="Normal"/>
    <w:link w:val="FootnoteTextChar"/>
    <w:uiPriority w:val="99"/>
    <w:semiHidden/>
    <w:unhideWhenUsed/>
    <w:rsid w:val="00DB0A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0ACA"/>
    <w:rPr>
      <w:sz w:val="20"/>
      <w:szCs w:val="20"/>
    </w:rPr>
  </w:style>
  <w:style w:type="character" w:styleId="FootnoteReference">
    <w:name w:val="footnote reference"/>
    <w:basedOn w:val="DefaultParagraphFont"/>
    <w:uiPriority w:val="99"/>
    <w:semiHidden/>
    <w:unhideWhenUsed/>
    <w:rsid w:val="00DB0ACA"/>
    <w:rPr>
      <w:vertAlign w:val="superscript"/>
    </w:rPr>
  </w:style>
  <w:style w:type="character" w:styleId="Hyperlink">
    <w:name w:val="Hyperlink"/>
    <w:basedOn w:val="DefaultParagraphFont"/>
    <w:uiPriority w:val="99"/>
    <w:unhideWhenUsed/>
    <w:rsid w:val="00DB0ACA"/>
    <w:rPr>
      <w:color w:val="5BD4CB" w:themeColor="hyperlink"/>
      <w:u w:val="single"/>
    </w:rPr>
  </w:style>
  <w:style w:type="paragraph" w:styleId="NormalWeb">
    <w:name w:val="Normal (Web)"/>
    <w:basedOn w:val="Normal"/>
    <w:uiPriority w:val="99"/>
    <w:unhideWhenUsed/>
    <w:rsid w:val="005530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F794B"/>
    <w:rPr>
      <w:color w:val="605E5C"/>
      <w:shd w:val="clear" w:color="auto" w:fill="E1DFDD"/>
    </w:rPr>
  </w:style>
  <w:style w:type="paragraph" w:styleId="Revision">
    <w:name w:val="Revision"/>
    <w:hidden/>
    <w:uiPriority w:val="99"/>
    <w:semiHidden/>
    <w:rsid w:val="00277C98"/>
    <w:pPr>
      <w:spacing w:after="0" w:line="240" w:lineRule="auto"/>
    </w:pPr>
  </w:style>
  <w:style w:type="character" w:styleId="CommentReference">
    <w:name w:val="annotation reference"/>
    <w:basedOn w:val="DefaultParagraphFont"/>
    <w:uiPriority w:val="99"/>
    <w:semiHidden/>
    <w:unhideWhenUsed/>
    <w:rsid w:val="00A41CBA"/>
    <w:rPr>
      <w:sz w:val="16"/>
      <w:szCs w:val="16"/>
    </w:rPr>
  </w:style>
  <w:style w:type="paragraph" w:styleId="CommentText">
    <w:name w:val="annotation text"/>
    <w:basedOn w:val="Normal"/>
    <w:link w:val="CommentTextChar"/>
    <w:uiPriority w:val="99"/>
    <w:unhideWhenUsed/>
    <w:rsid w:val="00A41CBA"/>
    <w:pPr>
      <w:spacing w:line="240" w:lineRule="auto"/>
    </w:pPr>
    <w:rPr>
      <w:sz w:val="20"/>
      <w:szCs w:val="20"/>
    </w:rPr>
  </w:style>
  <w:style w:type="character" w:customStyle="1" w:styleId="CommentTextChar">
    <w:name w:val="Comment Text Char"/>
    <w:basedOn w:val="DefaultParagraphFont"/>
    <w:link w:val="CommentText"/>
    <w:uiPriority w:val="99"/>
    <w:rsid w:val="00A41CBA"/>
    <w:rPr>
      <w:sz w:val="20"/>
      <w:szCs w:val="20"/>
    </w:rPr>
  </w:style>
  <w:style w:type="paragraph" w:styleId="CommentSubject">
    <w:name w:val="annotation subject"/>
    <w:basedOn w:val="CommentText"/>
    <w:next w:val="CommentText"/>
    <w:link w:val="CommentSubjectChar"/>
    <w:uiPriority w:val="99"/>
    <w:semiHidden/>
    <w:unhideWhenUsed/>
    <w:rsid w:val="00A41CBA"/>
    <w:rPr>
      <w:b/>
      <w:bCs/>
    </w:rPr>
  </w:style>
  <w:style w:type="character" w:customStyle="1" w:styleId="CommentSubjectChar">
    <w:name w:val="Comment Subject Char"/>
    <w:basedOn w:val="CommentTextChar"/>
    <w:link w:val="CommentSubject"/>
    <w:uiPriority w:val="99"/>
    <w:semiHidden/>
    <w:rsid w:val="00A41CBA"/>
    <w:rPr>
      <w:b/>
      <w:bCs/>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357782"/>
  </w:style>
  <w:style w:type="character" w:styleId="Mention">
    <w:name w:val="Mention"/>
    <w:basedOn w:val="DefaultParagraphFont"/>
    <w:uiPriority w:val="99"/>
    <w:unhideWhenUsed/>
    <w:rsid w:val="00F572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1.safelinks.protection.outlook.com/?url=https%3A%2F%2Fgov.wales%2Fabout%2Fwelsh-government-privacy-notice%2F%3Flang%3Den&amp;data=02%7C01%7CCaroline.Fallone%40gov.wales%7C24ae25ebbd28440c42e308d742b5966d%7Ca2cc36c592804ae78887d06dab89216b%7C0%7C0%7C637051219998434627&amp;sdata=Sg3llOKFBLuxSLlQXQlpg%2Bmxb3dMNeR3Sgjw4Z7HQSY%3D&amp;reserve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searchplacements@gov.wa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13CDAF3CF64806A339A437E459AA78"/>
        <w:category>
          <w:name w:val="General"/>
          <w:gallery w:val="placeholder"/>
        </w:category>
        <w:types>
          <w:type w:val="bbPlcHdr"/>
        </w:types>
        <w:behaviors>
          <w:behavior w:val="content"/>
        </w:behaviors>
        <w:guid w:val="{219FBCC1-4BC6-42E1-85FA-0B80A4A50F5E}"/>
      </w:docPartPr>
      <w:docPartBody>
        <w:p w:rsidR="00FA5DCD" w:rsidRDefault="005F79D7" w:rsidP="005F79D7">
          <w:pPr>
            <w:pStyle w:val="5613CDAF3CF64806A339A437E459AA78"/>
          </w:pPr>
          <w:r w:rsidRPr="006606C6">
            <w:rPr>
              <w:rStyle w:val="PlaceholderText"/>
              <w:rFonts w:ascii="Calibri" w:hAnsi="Calibri" w:cs="Calibri"/>
            </w:rPr>
            <w:t>Click or tap here to enter text</w:t>
          </w:r>
        </w:p>
      </w:docPartBody>
    </w:docPart>
    <w:docPart>
      <w:docPartPr>
        <w:name w:val="A57C22CC7F3B43A89C612CF2A8516E99"/>
        <w:category>
          <w:name w:val="General"/>
          <w:gallery w:val="placeholder"/>
        </w:category>
        <w:types>
          <w:type w:val="bbPlcHdr"/>
        </w:types>
        <w:behaviors>
          <w:behavior w:val="content"/>
        </w:behaviors>
        <w:guid w:val="{350B91D7-CAA6-42A8-9204-6BACCDB83516}"/>
      </w:docPartPr>
      <w:docPartBody>
        <w:p w:rsidR="00FA5DCD" w:rsidRDefault="005F79D7" w:rsidP="005F79D7">
          <w:pPr>
            <w:pStyle w:val="A57C22CC7F3B43A89C612CF2A8516E99"/>
          </w:pPr>
          <w:r w:rsidRPr="00680275">
            <w:rPr>
              <w:rStyle w:val="PlaceholderText"/>
            </w:rPr>
            <w:t>Click or tap here to enter text.</w:t>
          </w:r>
        </w:p>
      </w:docPartBody>
    </w:docPart>
    <w:docPart>
      <w:docPartPr>
        <w:name w:val="1C72851687D24973B5173021A8045D69"/>
        <w:category>
          <w:name w:val="General"/>
          <w:gallery w:val="placeholder"/>
        </w:category>
        <w:types>
          <w:type w:val="bbPlcHdr"/>
        </w:types>
        <w:behaviors>
          <w:behavior w:val="content"/>
        </w:behaviors>
        <w:guid w:val="{4FC5D644-B14B-46FC-AB25-A2CD1F9BE352}"/>
      </w:docPartPr>
      <w:docPartBody>
        <w:p w:rsidR="00F276C0" w:rsidRDefault="00C16A10" w:rsidP="00C16A10">
          <w:pPr>
            <w:pStyle w:val="1C72851687D24973B5173021A8045D69"/>
          </w:pPr>
          <w:r w:rsidRPr="006802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8E9"/>
    <w:rsid w:val="00001AA6"/>
    <w:rsid w:val="00073DFB"/>
    <w:rsid w:val="000D4C0C"/>
    <w:rsid w:val="0012452D"/>
    <w:rsid w:val="001261F6"/>
    <w:rsid w:val="0014220D"/>
    <w:rsid w:val="001A2DCA"/>
    <w:rsid w:val="001A537C"/>
    <w:rsid w:val="001D15FF"/>
    <w:rsid w:val="001D1E00"/>
    <w:rsid w:val="0020382A"/>
    <w:rsid w:val="002925CB"/>
    <w:rsid w:val="002C0265"/>
    <w:rsid w:val="00353C19"/>
    <w:rsid w:val="00414747"/>
    <w:rsid w:val="0049564E"/>
    <w:rsid w:val="004A1259"/>
    <w:rsid w:val="004F7812"/>
    <w:rsid w:val="00500010"/>
    <w:rsid w:val="00516437"/>
    <w:rsid w:val="00547C04"/>
    <w:rsid w:val="005C3EA6"/>
    <w:rsid w:val="005F79D7"/>
    <w:rsid w:val="00607FF7"/>
    <w:rsid w:val="00616FF9"/>
    <w:rsid w:val="006602E4"/>
    <w:rsid w:val="006D1D15"/>
    <w:rsid w:val="006F514C"/>
    <w:rsid w:val="00723B19"/>
    <w:rsid w:val="007929AA"/>
    <w:rsid w:val="007B3C3C"/>
    <w:rsid w:val="007C2577"/>
    <w:rsid w:val="00890BE2"/>
    <w:rsid w:val="008A4E6C"/>
    <w:rsid w:val="008C1996"/>
    <w:rsid w:val="008F1057"/>
    <w:rsid w:val="009269B3"/>
    <w:rsid w:val="009654DF"/>
    <w:rsid w:val="00972650"/>
    <w:rsid w:val="00975D17"/>
    <w:rsid w:val="009A175C"/>
    <w:rsid w:val="00A4626F"/>
    <w:rsid w:val="00A775D1"/>
    <w:rsid w:val="00B02AB2"/>
    <w:rsid w:val="00B07AB3"/>
    <w:rsid w:val="00B268E9"/>
    <w:rsid w:val="00B92BAF"/>
    <w:rsid w:val="00BB0675"/>
    <w:rsid w:val="00C16A10"/>
    <w:rsid w:val="00CA200B"/>
    <w:rsid w:val="00CB1201"/>
    <w:rsid w:val="00CC445D"/>
    <w:rsid w:val="00D16BE5"/>
    <w:rsid w:val="00D85103"/>
    <w:rsid w:val="00DA4B82"/>
    <w:rsid w:val="00EE20FE"/>
    <w:rsid w:val="00F243D5"/>
    <w:rsid w:val="00F276C0"/>
    <w:rsid w:val="00FA5DCD"/>
    <w:rsid w:val="00FB6C90"/>
    <w:rsid w:val="00FF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A10"/>
    <w:rPr>
      <w:color w:val="808080"/>
    </w:rPr>
  </w:style>
  <w:style w:type="paragraph" w:customStyle="1" w:styleId="5613CDAF3CF64806A339A437E459AA78">
    <w:name w:val="5613CDAF3CF64806A339A437E459AA78"/>
    <w:rsid w:val="005F79D7"/>
  </w:style>
  <w:style w:type="paragraph" w:customStyle="1" w:styleId="A57C22CC7F3B43A89C612CF2A8516E99">
    <w:name w:val="A57C22CC7F3B43A89C612CF2A8516E99"/>
    <w:rsid w:val="005F79D7"/>
  </w:style>
  <w:style w:type="paragraph" w:customStyle="1" w:styleId="1C72851687D24973B5173021A8045D69">
    <w:name w:val="1C72851687D24973B5173021A8045D69"/>
    <w:rsid w:val="00C16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vironment Platform Wales">
  <a:themeElements>
    <a:clrScheme name="Environment Platform Wales">
      <a:dk1>
        <a:srgbClr val="000000"/>
      </a:dk1>
      <a:lt1>
        <a:srgbClr val="FFFFFF"/>
      </a:lt1>
      <a:dk2>
        <a:srgbClr val="565349"/>
      </a:dk2>
      <a:lt2>
        <a:srgbClr val="DDDDDD"/>
      </a:lt2>
      <a:accent1>
        <a:srgbClr val="0097A4"/>
      </a:accent1>
      <a:accent2>
        <a:srgbClr val="36C24F"/>
      </a:accent2>
      <a:accent3>
        <a:srgbClr val="5BD4CB"/>
      </a:accent3>
      <a:accent4>
        <a:srgbClr val="59CC88"/>
      </a:accent4>
      <a:accent5>
        <a:srgbClr val="FFFFFF"/>
      </a:accent5>
      <a:accent6>
        <a:srgbClr val="818183"/>
      </a:accent6>
      <a:hlink>
        <a:srgbClr val="5BD4CB"/>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FF3C5B18883D4E21973B57C2EEED7FD1" version="1.0.0">
  <systemFields>
    <field name="Objective-Id">
      <value order="0">A54493092</value>
    </field>
    <field name="Objective-Title">
      <value order="0">BLANK SPEC for PhD student placement - for full &amp; part-time - 2024</value>
    </field>
    <field name="Objective-Description">
      <value order="0">this template has all funding options specified and the option for full or part-time placements</value>
    </field>
    <field name="Objective-CreationStamp">
      <value order="0">2024-07-31T14:48:17Z</value>
    </field>
    <field name="Objective-IsApproved">
      <value order="0">false</value>
    </field>
    <field name="Objective-IsPublished">
      <value order="0">true</value>
    </field>
    <field name="Objective-DatePublished">
      <value order="0">2025-11-27T10:34:13Z</value>
    </field>
    <field name="Objective-ModificationStamp">
      <value order="0">2025-11-27T10:34:13Z</value>
    </field>
    <field name="Objective-Owner">
      <value order="0">Aymerich, Stephany (LGHCCRA - Strat Evd, Borders &amp; Inter-Gov Relations)</value>
    </field>
    <field name="Objective-Path">
      <value order="0">Objective Global Folder:#Business File Plan:WG Organisational Groups:Post April 2024 - Local Government, Housing, Climate Change &amp; Rural Affairs:Local Government, Housing, Climate Change &amp; Rural Affairs (LGHCCRA) - RA - Strategic Evidence, Borders &amp; Inter-governmental Relations:1 - Save:Strategic Evidence Unit -SEU:Research and Innovation:3. Academic Engagement Programme:Three Month PhD Placements:PhD Student Management and Administration :Research &amp; Innovation - Academic Engagement Programme - 3 Month PhD Student Placement - 2024-2025:SPECS - Paid Placements</value>
    </field>
    <field name="Objective-Parent">
      <value order="0">SPECS - Paid Placements</value>
    </field>
    <field name="Objective-State">
      <value order="0">Published</value>
    </field>
    <field name="Objective-VersionId">
      <value order="0">vA109506596</value>
    </field>
    <field name="Objective-Version">
      <value order="0">14.0</value>
    </field>
    <field name="Objective-VersionNumber">
      <value order="0">14</value>
    </field>
    <field name="Objective-VersionComment">
      <value order="0"/>
    </field>
    <field name="Objective-FileNumber">
      <value order="0">qA2110007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A3C6A5040DB249BD99FF889BF91616" ma:contentTypeVersion="11" ma:contentTypeDescription="Create a new document." ma:contentTypeScope="" ma:versionID="cb785a79f2adcd164685174ac072a671">
  <xsd:schema xmlns:xsd="http://www.w3.org/2001/XMLSchema" xmlns:xs="http://www.w3.org/2001/XMLSchema" xmlns:p="http://schemas.microsoft.com/office/2006/metadata/properties" xmlns:ns3="fd6a579e-4c51-44c9-a9b6-f8b39b683017" xmlns:ns4="28187c8b-3ee5-4767-90ad-dd7dbd2c2053" targetNamespace="http://schemas.microsoft.com/office/2006/metadata/properties" ma:root="true" ma:fieldsID="539d3c736fa25b140351241aa17090a0" ns3:_="" ns4:_="">
    <xsd:import namespace="fd6a579e-4c51-44c9-a9b6-f8b39b683017"/>
    <xsd:import namespace="28187c8b-3ee5-4767-90ad-dd7dbd2c20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a579e-4c51-44c9-a9b6-f8b39b683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187c8b-3ee5-4767-90ad-dd7dbd2c20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9746570C-FCB3-454C-AA3D-80B00862AE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EA8DAE-B8C5-48F0-8A02-E956AE229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a579e-4c51-44c9-a9b6-f8b39b683017"/>
    <ds:schemaRef ds:uri="28187c8b-3ee5-4767-90ad-dd7dbd2c2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39AF8-4E30-4632-9A51-3EC0798A5EFD}">
  <ds:schemaRefs>
    <ds:schemaRef ds:uri="http://schemas.microsoft.com/sharepoint/v3/contenttype/forms"/>
  </ds:schemaRefs>
</ds:datastoreItem>
</file>

<file path=customXml/itemProps5.xml><?xml version="1.0" encoding="utf-8"?>
<ds:datastoreItem xmlns:ds="http://schemas.openxmlformats.org/officeDocument/2006/customXml" ds:itemID="{D65367D3-E264-4CE3-92F9-EEFBC89A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1988</Words>
  <Characters>11237</Characters>
  <Application>Microsoft Office Word</Application>
  <DocSecurity>0</DocSecurity>
  <Lines>220</Lines>
  <Paragraphs>84</Paragraphs>
  <ScaleCrop>false</ScaleCrop>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Geroni</dc:creator>
  <cp:keywords/>
  <dc:description/>
  <cp:lastModifiedBy>Thomas, Donna (LGHCCRA - Strat Evd, Borders &amp; Inter-Gov Relations)</cp:lastModifiedBy>
  <cp:revision>2</cp:revision>
  <dcterms:created xsi:type="dcterms:W3CDTF">2026-01-12T17:23:00Z</dcterms:created>
  <dcterms:modified xsi:type="dcterms:W3CDTF">2026-01-12T17:23:00Z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0x010100F2A3C6A5040DB249BD99FF889BF91616</vt:lpwstr>
  </property>
  <property fmtid="{D5CDD505-2E9C-101B-9397-08002B2CF9AE}" pid="3" name="Objective-Language">
    <vt:lpwstr/>
  </property>
  <property fmtid="{D5CDD505-2E9C-101B-9397-08002B2CF9AE}" pid="4" name="Objective-What to Keep">
    <vt:lpwstr>No</vt:lpwstr>
  </property>
  <property fmtid="{D5CDD505-2E9C-101B-9397-08002B2CF9AE}" pid="5" name="Objective-Comment">
    <vt:lpwstr>this template has all funding options specified and the option for full or part-time placements</vt:lpwstr>
  </property>
  <property fmtid="{D5CDD505-2E9C-101B-9397-08002B2CF9AE}" pid="6" name="Customer-Id">
    <vt:lpwstr>FF3C5B18883D4E21973B57C2EEED7FD1</vt:lpwstr>
  </property>
  <property fmtid="{D5CDD505-2E9C-101B-9397-08002B2CF9AE}" pid="7" name="Objective-Id">
    <vt:lpwstr>A54493092</vt:lpwstr>
  </property>
  <property fmtid="{D5CDD505-2E9C-101B-9397-08002B2CF9AE}" pid="8" name="Objective-Title">
    <vt:lpwstr>BLANK SPEC for PhD student placement - for full &amp; part-time - 2024</vt:lpwstr>
  </property>
  <property fmtid="{D5CDD505-2E9C-101B-9397-08002B2CF9AE}" pid="9" name="Objective-Description">
    <vt:lpwstr>this template has all funding options specified and the option for full or part-time placements</vt:lpwstr>
  </property>
  <property fmtid="{D5CDD505-2E9C-101B-9397-08002B2CF9AE}" pid="10" name="Objective-CreationStamp">
    <vt:filetime>2024-07-31T15:48:17Z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2025-11-27T10:34:13Z</vt:filetime>
  </property>
  <property fmtid="{D5CDD505-2E9C-101B-9397-08002B2CF9AE}" pid="14" name="Objective-ModificationStamp">
    <vt:filetime>2025-11-27T10:34:13Z</vt:filetime>
  </property>
  <property fmtid="{D5CDD505-2E9C-101B-9397-08002B2CF9AE}" pid="15" name="Objective-Owner">
    <vt:lpwstr>Aymerich, Stephany (LGHCCRA - Strat Evd, Borders &amp; Inter-Gov Relations)</vt:lpwstr>
  </property>
  <property fmtid="{D5CDD505-2E9C-101B-9397-08002B2CF9AE}" pid="16" name="Objective-Path">
    <vt:lpwstr>Objective Global Folder:#Business File Plan:WG Organisational Groups:Post April 2024 - Local Government, Housing, Climate Change &amp; Rural Affairs:Local Government, Housing, Climate Change &amp; Rural Affairs (LGHCCRA) - RA - Strategic Evidence, Borders &amp; Inter-governmental Relations:1 - Save:Strategic Evidence Unit -SEU:Research and Innovation:3. Academic Engagement Programme:Three Month PhD Placements:PhD Student Management and Administration :Research &amp; Innovation - Academic Engagement Programme - 3 Month PhD Student Placement - 2024-2025:SPECS - Paid Placements:</vt:lpwstr>
  </property>
  <property fmtid="{D5CDD505-2E9C-101B-9397-08002B2CF9AE}" pid="17" name="Objective-Parent">
    <vt:lpwstr>SPECS - Paid Placements</vt:lpwstr>
  </property>
  <property fmtid="{D5CDD505-2E9C-101B-9397-08002B2CF9AE}" pid="18" name="Objective-State">
    <vt:lpwstr>Published</vt:lpwstr>
  </property>
  <property fmtid="{D5CDD505-2E9C-101B-9397-08002B2CF9AE}" pid="19" name="Objective-VersionId">
    <vt:lpwstr>vA109506596</vt:lpwstr>
  </property>
  <property fmtid="{D5CDD505-2E9C-101B-9397-08002B2CF9AE}" pid="20" name="Objective-Version">
    <vt:lpwstr>14.0</vt:lpwstr>
  </property>
  <property fmtid="{D5CDD505-2E9C-101B-9397-08002B2CF9AE}" pid="21" name="Objective-VersionNumber">
    <vt:r8>14</vt:r8>
  </property>
  <property fmtid="{D5CDD505-2E9C-101B-9397-08002B2CF9AE}" pid="22" name="Objective-VersionComment">
    <vt:lpwstr/>
  </property>
  <property fmtid="{D5CDD505-2E9C-101B-9397-08002B2CF9AE}" pid="23" name="Objective-FileNumber">
    <vt:lpwstr/>
  </property>
  <property fmtid="{D5CDD505-2E9C-101B-9397-08002B2CF9AE}" pid="24" name="Objective-Classification">
    <vt:lpwstr>[Inherited - Official]</vt:lpwstr>
  </property>
  <property fmtid="{D5CDD505-2E9C-101B-9397-08002B2CF9AE}" pid="25" name="Objective-Caveats">
    <vt:lpwstr/>
  </property>
  <property fmtid="{D5CDD505-2E9C-101B-9397-08002B2CF9AE}" pid="26" name="Objective-Date Acquired">
    <vt:lpwstr/>
  </property>
  <property fmtid="{D5CDD505-2E9C-101B-9397-08002B2CF9AE}" pid="27" name="Objective-Official Translation">
    <vt:lpwstr/>
  </property>
  <property fmtid="{D5CDD505-2E9C-101B-9397-08002B2CF9AE}" pid="28" name="Objective-Connect Creator">
    <vt:lpwstr/>
  </property>
</Properties>
</file>