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06C6" w:rsidR="006606C6" w:rsidP="006606C6" w:rsidRDefault="006606C6" w14:paraId="428DF10A" w14:textId="77777777">
      <w:pPr>
        <w:jc w:val="center"/>
        <w:rPr>
          <w:rFonts w:ascii="Calibri" w:hAnsi="Calibri" w:cs="Calibri"/>
          <w:sz w:val="28"/>
          <w:szCs w:val="28"/>
        </w:rPr>
      </w:pPr>
      <w:r w:rsidRPr="006606C6">
        <w:rPr>
          <w:rFonts w:ascii="Calibri" w:hAnsi="Calibri" w:cs="Calibri"/>
          <w:sz w:val="28"/>
          <w:szCs w:val="28"/>
        </w:rPr>
        <w:t xml:space="preserve">Doctoral </w:t>
      </w:r>
      <w:r>
        <w:rPr>
          <w:rFonts w:ascii="Calibri" w:hAnsi="Calibri" w:cs="Calibri"/>
          <w:sz w:val="28"/>
          <w:szCs w:val="28"/>
        </w:rPr>
        <w:t>T</w:t>
      </w:r>
      <w:r w:rsidRPr="006606C6">
        <w:rPr>
          <w:rFonts w:ascii="Calibri" w:hAnsi="Calibri" w:cs="Calibri"/>
          <w:sz w:val="28"/>
          <w:szCs w:val="28"/>
        </w:rPr>
        <w:t xml:space="preserve">raining </w:t>
      </w:r>
      <w:r>
        <w:rPr>
          <w:rFonts w:ascii="Calibri" w:hAnsi="Calibri" w:cs="Calibri"/>
          <w:sz w:val="28"/>
          <w:szCs w:val="28"/>
        </w:rPr>
        <w:t>Policy and Evidence P</w:t>
      </w:r>
      <w:r w:rsidRPr="006606C6">
        <w:rPr>
          <w:rFonts w:ascii="Calibri" w:hAnsi="Calibri" w:cs="Calibri"/>
          <w:sz w:val="28"/>
          <w:szCs w:val="28"/>
        </w:rPr>
        <w:t>lacement</w:t>
      </w:r>
    </w:p>
    <w:tbl>
      <w:tblPr>
        <w:tblStyle w:val="TableGrid"/>
        <w:tblW w:w="10207" w:type="dxa"/>
        <w:tblInd w:w="-147" w:type="dxa"/>
        <w:tblCellMar>
          <w:top w:w="57" w:type="dxa"/>
          <w:bottom w:w="57" w:type="dxa"/>
        </w:tblCellMar>
        <w:tblLook w:val="04A0" w:firstRow="1" w:lastRow="0" w:firstColumn="1" w:lastColumn="0" w:noHBand="0" w:noVBand="1"/>
      </w:tblPr>
      <w:tblGrid>
        <w:gridCol w:w="1843"/>
        <w:gridCol w:w="8364"/>
      </w:tblGrid>
      <w:tr w:rsidR="00964C12" w:rsidTr="00377178" w14:paraId="6A8BD168" w14:textId="77777777">
        <w:tc>
          <w:tcPr>
            <w:tcW w:w="10207" w:type="dxa"/>
            <w:gridSpan w:val="2"/>
            <w:shd w:val="clear" w:color="auto" w:fill="DDF6F4" w:themeFill="accent3" w:themeFillTint="33"/>
          </w:tcPr>
          <w:p w:rsidRPr="000C5348" w:rsidR="00964C12" w:rsidP="0069527C" w:rsidRDefault="0069527C" w14:paraId="5A64DD54" w14:textId="77777777">
            <w:pPr>
              <w:rPr>
                <w:rFonts w:ascii="Calibri" w:hAnsi="Calibri" w:cs="Calibri"/>
                <w:b/>
                <w:bCs/>
                <w:szCs w:val="24"/>
              </w:rPr>
            </w:pPr>
            <w:r w:rsidRPr="000C5348">
              <w:rPr>
                <w:rFonts w:ascii="Calibri" w:hAnsi="Calibri" w:cs="Calibri"/>
                <w:b/>
                <w:bCs/>
                <w:szCs w:val="24"/>
              </w:rPr>
              <w:t xml:space="preserve">Project: </w:t>
            </w:r>
          </w:p>
        </w:tc>
      </w:tr>
      <w:tr w:rsidR="0069527C" w:rsidTr="00377178" w14:paraId="7D910B39" w14:textId="77777777">
        <w:tc>
          <w:tcPr>
            <w:tcW w:w="10207" w:type="dxa"/>
            <w:gridSpan w:val="2"/>
          </w:tcPr>
          <w:p w:rsidRPr="00F31B12" w:rsidR="0069527C" w:rsidP="000C5348" w:rsidRDefault="0069527C" w14:paraId="10ED6038" w14:textId="77777777">
            <w:pPr>
              <w:tabs>
                <w:tab w:val="center" w:pos="4400"/>
              </w:tabs>
              <w:rPr>
                <w:rFonts w:ascii="Calibri" w:hAnsi="Calibri" w:cs="Calibri"/>
                <w:b/>
              </w:rPr>
            </w:pPr>
            <w:r w:rsidRPr="00F31B12">
              <w:rPr>
                <w:rFonts w:ascii="Calibri" w:hAnsi="Calibri" w:cs="Calibri"/>
                <w:b/>
                <w:bCs/>
              </w:rPr>
              <w:t>Title:</w:t>
            </w:r>
            <w:r w:rsidRPr="00F31B12" w:rsidR="000C5348">
              <w:rPr>
                <w:rFonts w:ascii="Calibri" w:hAnsi="Calibri" w:cs="Calibri"/>
                <w:b/>
                <w:bCs/>
              </w:rPr>
              <w:t xml:space="preserve">                            Ph</w:t>
            </w:r>
            <w:r w:rsidRPr="00F31B12" w:rsidR="00DA1A8C">
              <w:rPr>
                <w:rFonts w:ascii="Calibri" w:hAnsi="Calibri" w:cs="Calibri"/>
                <w:b/>
              </w:rPr>
              <w:t>D student placement opportunities – Air Quality Wales Clean Air Plan</w:t>
            </w:r>
          </w:p>
        </w:tc>
      </w:tr>
      <w:tr w:rsidRPr="000D708A" w:rsidR="0069527C" w:rsidTr="00377178" w14:paraId="59DE4E1E" w14:textId="77777777">
        <w:tc>
          <w:tcPr>
            <w:tcW w:w="10207" w:type="dxa"/>
            <w:gridSpan w:val="2"/>
          </w:tcPr>
          <w:p w:rsidRPr="000C5348" w:rsidR="00455F7D" w:rsidP="00455F7D" w:rsidRDefault="00B7062C" w14:paraId="40688377" w14:textId="77777777">
            <w:pPr>
              <w:jc w:val="both"/>
              <w:rPr>
                <w:rFonts w:ascii="Calibri" w:hAnsi="Calibri" w:cs="Calibri"/>
              </w:rPr>
            </w:pPr>
            <w:r w:rsidRPr="000C5348">
              <w:rPr>
                <w:rFonts w:ascii="Calibri" w:hAnsi="Calibri" w:cs="Calibri"/>
              </w:rPr>
              <w:t xml:space="preserve">The </w:t>
            </w:r>
            <w:r w:rsidRPr="000C5348" w:rsidR="00455F7D">
              <w:rPr>
                <w:rFonts w:ascii="Calibri" w:hAnsi="Calibri" w:cs="Calibri"/>
              </w:rPr>
              <w:t xml:space="preserve">Air Quality, Noise and Chemicals Branch in Welsh Government </w:t>
            </w:r>
            <w:r w:rsidRPr="000C5348">
              <w:rPr>
                <w:rFonts w:ascii="Calibri" w:hAnsi="Calibri" w:cs="Calibri"/>
              </w:rPr>
              <w:t xml:space="preserve">is seeking a PhD student for a placement opportunity within its </w:t>
            </w:r>
            <w:r w:rsidRPr="000C5348" w:rsidR="00455F7D">
              <w:rPr>
                <w:rFonts w:ascii="Calibri" w:hAnsi="Calibri" w:cs="Calibri"/>
              </w:rPr>
              <w:t xml:space="preserve">Air Quality policy </w:t>
            </w:r>
            <w:r w:rsidRPr="000C5348">
              <w:rPr>
                <w:rFonts w:ascii="Calibri" w:hAnsi="Calibri" w:cs="Calibri"/>
              </w:rPr>
              <w:t>team</w:t>
            </w:r>
            <w:r w:rsidRPr="000C5348" w:rsidR="00455F7D">
              <w:rPr>
                <w:rFonts w:ascii="Calibri" w:hAnsi="Calibri" w:cs="Calibri"/>
              </w:rPr>
              <w:t>.  The team</w:t>
            </w:r>
            <w:r w:rsidRPr="000C5348">
              <w:rPr>
                <w:rFonts w:ascii="Calibri" w:hAnsi="Calibri" w:cs="Calibri"/>
              </w:rPr>
              <w:t xml:space="preserve"> is responsible for </w:t>
            </w:r>
            <w:r w:rsidRPr="000C5348" w:rsidR="00455F7D">
              <w:rPr>
                <w:rFonts w:ascii="Calibri" w:hAnsi="Calibri" w:cs="Calibri"/>
              </w:rPr>
              <w:t xml:space="preserve">ensuring compliance with air quality legislation and driving improvements in air quality in Wales across a range of pollutants. The team is currently in the process of delivering a final draft of Wales’ first Clean Air Plan and developing a Clean Air Bill amongst other key activities.  </w:t>
            </w:r>
          </w:p>
          <w:p w:rsidR="000C5348" w:rsidP="00455F7D" w:rsidRDefault="000C5348" w14:paraId="04884C84" w14:textId="77777777">
            <w:pPr>
              <w:jc w:val="both"/>
              <w:rPr>
                <w:rFonts w:ascii="Calibri" w:hAnsi="Calibri" w:cs="Calibri"/>
                <w:b/>
                <w:u w:val="single"/>
              </w:rPr>
            </w:pPr>
          </w:p>
          <w:p w:rsidRPr="000C5348" w:rsidR="00455F7D" w:rsidP="00455F7D" w:rsidRDefault="000C5348" w14:paraId="7BEC2716" w14:textId="77777777">
            <w:pPr>
              <w:jc w:val="both"/>
              <w:rPr>
                <w:rFonts w:ascii="Calibri" w:hAnsi="Calibri" w:cs="Calibri"/>
                <w:b/>
                <w:u w:val="single"/>
              </w:rPr>
            </w:pPr>
            <w:r w:rsidRPr="000C5348">
              <w:rPr>
                <w:rFonts w:ascii="Calibri" w:hAnsi="Calibri" w:cs="Calibri"/>
                <w:b/>
                <w:u w:val="single"/>
              </w:rPr>
              <w:t>Key Tasks</w:t>
            </w:r>
          </w:p>
          <w:p w:rsidRPr="000C5348" w:rsidR="000C5348" w:rsidP="00455F7D" w:rsidRDefault="00455F7D" w14:paraId="2DA46D9B" w14:textId="77777777">
            <w:pPr>
              <w:jc w:val="both"/>
              <w:rPr>
                <w:rFonts w:ascii="Calibri" w:hAnsi="Calibri" w:cs="Calibri"/>
              </w:rPr>
            </w:pPr>
            <w:r w:rsidRPr="000C5348">
              <w:rPr>
                <w:rFonts w:ascii="Calibri" w:hAnsi="Calibri" w:cs="Calibri"/>
              </w:rPr>
              <w:t xml:space="preserve">The post holders will work within the team, supporting </w:t>
            </w:r>
            <w:r w:rsidRPr="000C5348" w:rsidR="000C5348">
              <w:rPr>
                <w:rFonts w:ascii="Calibri" w:hAnsi="Calibri" w:cs="Calibri"/>
              </w:rPr>
              <w:t xml:space="preserve">delivery of the following </w:t>
            </w:r>
            <w:r w:rsidR="00BF0B26">
              <w:rPr>
                <w:rFonts w:ascii="Calibri" w:hAnsi="Calibri" w:cs="Calibri"/>
              </w:rPr>
              <w:t>high profile work streams:</w:t>
            </w:r>
            <w:r w:rsidRPr="000C5348">
              <w:rPr>
                <w:rFonts w:ascii="Calibri" w:hAnsi="Calibri" w:cs="Calibri"/>
              </w:rPr>
              <w:t xml:space="preserve"> </w:t>
            </w:r>
          </w:p>
          <w:p w:rsidRPr="000C5348" w:rsidR="000C5348" w:rsidP="000C5348" w:rsidRDefault="000C5348" w14:paraId="180D9B78" w14:textId="77777777">
            <w:pPr>
              <w:pStyle w:val="ListParagraph"/>
              <w:numPr>
                <w:ilvl w:val="0"/>
                <w:numId w:val="11"/>
              </w:numPr>
              <w:spacing w:after="160" w:line="259" w:lineRule="auto"/>
              <w:jc w:val="both"/>
              <w:rPr>
                <w:rFonts w:ascii="Calibri" w:hAnsi="Calibri" w:cs="Calibri"/>
              </w:rPr>
            </w:pPr>
            <w:r w:rsidRPr="000C5348">
              <w:rPr>
                <w:rFonts w:ascii="Calibri" w:hAnsi="Calibri" w:cs="Calibri"/>
              </w:rPr>
              <w:t>Development of new air quality targets for Wales</w:t>
            </w:r>
          </w:p>
          <w:p w:rsidRPr="000C5348" w:rsidR="000C5348" w:rsidP="000C5348" w:rsidRDefault="000C5348" w14:paraId="5D11FAFF" w14:textId="77777777">
            <w:pPr>
              <w:pStyle w:val="ListParagraph"/>
              <w:numPr>
                <w:ilvl w:val="0"/>
                <w:numId w:val="11"/>
              </w:numPr>
              <w:spacing w:after="160" w:line="259" w:lineRule="auto"/>
              <w:jc w:val="both"/>
              <w:rPr>
                <w:rFonts w:ascii="Calibri" w:hAnsi="Calibri" w:cs="Calibri"/>
              </w:rPr>
            </w:pPr>
            <w:r w:rsidRPr="000C5348">
              <w:rPr>
                <w:rFonts w:ascii="Calibri" w:hAnsi="Calibri" w:cs="Calibri"/>
              </w:rPr>
              <w:t>Development of an air quality monitoring and assessment service for Wales</w:t>
            </w:r>
          </w:p>
          <w:p w:rsidRPr="000C5348" w:rsidR="000C5348" w:rsidP="000C5348" w:rsidRDefault="000C5348" w14:paraId="15D6EF84" w14:textId="77777777">
            <w:pPr>
              <w:pStyle w:val="ListParagraph"/>
              <w:numPr>
                <w:ilvl w:val="0"/>
                <w:numId w:val="11"/>
              </w:numPr>
              <w:spacing w:after="160" w:line="259" w:lineRule="auto"/>
              <w:jc w:val="both"/>
              <w:rPr>
                <w:rFonts w:ascii="Calibri" w:hAnsi="Calibri" w:cs="Calibri"/>
              </w:rPr>
            </w:pPr>
            <w:r w:rsidRPr="000C5348">
              <w:rPr>
                <w:rFonts w:ascii="Calibri" w:hAnsi="Calibri" w:cs="Calibri"/>
              </w:rPr>
              <w:t>Local Air Quality Management and the Clean Air Bill</w:t>
            </w:r>
          </w:p>
          <w:p w:rsidRPr="000C5348" w:rsidR="000C5348" w:rsidP="000C5348" w:rsidRDefault="000C5348" w14:paraId="71AF5D7D" w14:textId="77777777">
            <w:pPr>
              <w:pStyle w:val="ListParagraph"/>
              <w:numPr>
                <w:ilvl w:val="0"/>
                <w:numId w:val="11"/>
              </w:numPr>
              <w:spacing w:after="160" w:line="259" w:lineRule="auto"/>
              <w:jc w:val="both"/>
              <w:rPr>
                <w:rFonts w:ascii="Calibri" w:hAnsi="Calibri" w:cs="Calibri"/>
              </w:rPr>
            </w:pPr>
            <w:r w:rsidRPr="000C5348">
              <w:rPr>
                <w:rFonts w:ascii="Calibri" w:hAnsi="Calibri" w:cs="Calibri"/>
              </w:rPr>
              <w:t>Communications and Behaviour Change</w:t>
            </w:r>
          </w:p>
          <w:p w:rsidRPr="000C5348" w:rsidR="000C5348" w:rsidP="000C5348" w:rsidRDefault="000C5348" w14:paraId="6FA269A3" w14:textId="77777777">
            <w:pPr>
              <w:pStyle w:val="ListParagraph"/>
              <w:numPr>
                <w:ilvl w:val="0"/>
                <w:numId w:val="11"/>
              </w:numPr>
              <w:spacing w:after="160" w:line="259" w:lineRule="auto"/>
              <w:jc w:val="both"/>
              <w:rPr>
                <w:rFonts w:ascii="Calibri" w:hAnsi="Calibri" w:cs="Calibri"/>
              </w:rPr>
            </w:pPr>
            <w:r w:rsidRPr="000C5348">
              <w:rPr>
                <w:rFonts w:ascii="Calibri" w:hAnsi="Calibri" w:cs="Calibri"/>
              </w:rPr>
              <w:t>Clean Air Zones</w:t>
            </w:r>
          </w:p>
          <w:p w:rsidRPr="000C5348" w:rsidR="000C5348" w:rsidP="000C5348" w:rsidRDefault="000C5348" w14:paraId="44BB7B57" w14:textId="77777777">
            <w:pPr>
              <w:pStyle w:val="ListParagraph"/>
              <w:numPr>
                <w:ilvl w:val="0"/>
                <w:numId w:val="11"/>
              </w:numPr>
              <w:spacing w:after="160" w:line="259" w:lineRule="auto"/>
              <w:jc w:val="both"/>
              <w:rPr>
                <w:rFonts w:ascii="Calibri" w:hAnsi="Calibri" w:cs="Calibri"/>
              </w:rPr>
            </w:pPr>
            <w:r w:rsidRPr="000C5348">
              <w:rPr>
                <w:rFonts w:ascii="Calibri" w:hAnsi="Calibri" w:cs="Calibri"/>
              </w:rPr>
              <w:t xml:space="preserve">Industrial pollution </w:t>
            </w:r>
          </w:p>
          <w:p w:rsidRPr="000C5348" w:rsidR="000C5348" w:rsidP="000C5348" w:rsidRDefault="000C5348" w14:paraId="67778C73" w14:textId="77777777">
            <w:pPr>
              <w:pStyle w:val="ListParagraph"/>
              <w:numPr>
                <w:ilvl w:val="0"/>
                <w:numId w:val="11"/>
              </w:numPr>
              <w:spacing w:after="160" w:line="259" w:lineRule="auto"/>
              <w:jc w:val="both"/>
              <w:rPr>
                <w:rFonts w:ascii="Calibri" w:hAnsi="Calibri" w:cs="Calibri"/>
              </w:rPr>
            </w:pPr>
            <w:r w:rsidRPr="000C5348">
              <w:rPr>
                <w:rFonts w:ascii="Calibri" w:hAnsi="Calibri" w:cs="Calibri"/>
              </w:rPr>
              <w:t xml:space="preserve">Engine idling </w:t>
            </w:r>
          </w:p>
          <w:p w:rsidRPr="000C5348" w:rsidR="000C5348" w:rsidP="000C5348" w:rsidRDefault="000C5348" w14:paraId="7053FB6E" w14:textId="77777777">
            <w:pPr>
              <w:pStyle w:val="ListParagraph"/>
              <w:numPr>
                <w:ilvl w:val="0"/>
                <w:numId w:val="11"/>
              </w:numPr>
              <w:spacing w:after="160" w:line="259" w:lineRule="auto"/>
              <w:jc w:val="both"/>
              <w:rPr>
                <w:rFonts w:ascii="Calibri" w:hAnsi="Calibri" w:cs="Calibri"/>
              </w:rPr>
            </w:pPr>
            <w:r w:rsidRPr="000C5348">
              <w:rPr>
                <w:rFonts w:ascii="Calibri" w:hAnsi="Calibri" w:cs="Calibri"/>
              </w:rPr>
              <w:t>Domestic combustion</w:t>
            </w:r>
          </w:p>
          <w:p w:rsidRPr="000C5348" w:rsidR="00455F7D" w:rsidP="00455F7D" w:rsidRDefault="00455F7D" w14:paraId="60E19B20" w14:textId="77777777">
            <w:pPr>
              <w:jc w:val="both"/>
              <w:rPr>
                <w:rFonts w:ascii="Calibri" w:hAnsi="Calibri" w:cs="Calibri"/>
              </w:rPr>
            </w:pPr>
            <w:r w:rsidRPr="000C5348">
              <w:rPr>
                <w:rFonts w:ascii="Calibri" w:hAnsi="Calibri" w:cs="Calibri"/>
              </w:rPr>
              <w:t xml:space="preserve">Post holders will benefit from a range of development opportunities including supporting Ministers, working at pace within a high profile policy area and engaging with a wide range of stakeholders and departments across Welsh Government. </w:t>
            </w:r>
            <w:r w:rsidRPr="000C5348" w:rsidR="000C5348">
              <w:rPr>
                <w:rFonts w:ascii="Calibri" w:hAnsi="Calibri" w:cs="Calibri"/>
              </w:rPr>
              <w:t xml:space="preserve">Post holders </w:t>
            </w:r>
            <w:r w:rsidRPr="000C5348">
              <w:rPr>
                <w:rFonts w:ascii="Calibri" w:hAnsi="Calibri" w:cs="Calibri"/>
              </w:rPr>
              <w:t xml:space="preserve">will build valuable working relationships, broaden their knowledge and understanding of Welsh Government policy work and have the opportunity to identify areas to add value to the delivery of evidence-based policy. </w:t>
            </w:r>
          </w:p>
          <w:p w:rsidRPr="000C5348" w:rsidR="0069527C" w:rsidP="000C5348" w:rsidRDefault="00455F7D" w14:paraId="4A0917AE" w14:textId="77777777">
            <w:pPr>
              <w:jc w:val="both"/>
              <w:rPr>
                <w:rFonts w:ascii="Calibri" w:hAnsi="Calibri" w:cs="Calibri"/>
              </w:rPr>
            </w:pPr>
            <w:r w:rsidRPr="000C5348">
              <w:rPr>
                <w:rFonts w:ascii="Calibri" w:hAnsi="Calibri" w:cs="Calibri"/>
              </w:rPr>
              <w:t>With support from their Welsh Government supervisors, the post holders will be expected to take responsibility for managing and delivery of work commitments, providing opportunity to develop team working</w:t>
            </w:r>
            <w:r w:rsidRPr="000C5348" w:rsidR="000C5348">
              <w:rPr>
                <w:rFonts w:ascii="Calibri" w:hAnsi="Calibri" w:cs="Calibri"/>
              </w:rPr>
              <w:t xml:space="preserve"> and project management skills.</w:t>
            </w:r>
          </w:p>
        </w:tc>
      </w:tr>
      <w:tr w:rsidR="0069527C" w:rsidTr="00377178" w14:paraId="67873939" w14:textId="77777777">
        <w:tc>
          <w:tcPr>
            <w:tcW w:w="10207" w:type="dxa"/>
            <w:gridSpan w:val="2"/>
            <w:shd w:val="clear" w:color="auto" w:fill="DDF6F4" w:themeFill="accent3" w:themeFillTint="33"/>
          </w:tcPr>
          <w:p w:rsidRPr="006606C6" w:rsidR="0069527C" w:rsidP="0069527C" w:rsidRDefault="0069527C" w14:paraId="4067C1EB" w14:textId="77777777">
            <w:pPr>
              <w:rPr>
                <w:rFonts w:ascii="Calibri" w:hAnsi="Calibri" w:cs="Calibri"/>
                <w:b/>
                <w:bCs/>
                <w:sz w:val="24"/>
                <w:szCs w:val="24"/>
              </w:rPr>
            </w:pPr>
            <w:r w:rsidRPr="006606C6">
              <w:rPr>
                <w:rFonts w:ascii="Calibri" w:hAnsi="Calibri" w:cs="Calibri"/>
                <w:b/>
                <w:bCs/>
                <w:sz w:val="24"/>
                <w:szCs w:val="24"/>
              </w:rPr>
              <w:t xml:space="preserve">Details </w:t>
            </w:r>
          </w:p>
        </w:tc>
      </w:tr>
      <w:tr w:rsidRPr="00B7062C" w:rsidR="0069527C" w:rsidTr="00377178" w14:paraId="49646E07" w14:textId="77777777">
        <w:tc>
          <w:tcPr>
            <w:tcW w:w="1843" w:type="dxa"/>
          </w:tcPr>
          <w:p w:rsidRPr="007A4658" w:rsidR="0069527C" w:rsidP="000C5348" w:rsidRDefault="0069527C" w14:paraId="49AB2C47" w14:textId="77777777">
            <w:pPr>
              <w:rPr>
                <w:rFonts w:ascii="Calibri" w:hAnsi="Calibri" w:cs="Calibri"/>
                <w:b/>
                <w:bCs/>
                <w:sz w:val="20"/>
                <w:szCs w:val="20"/>
              </w:rPr>
            </w:pPr>
            <w:r w:rsidRPr="007A4658">
              <w:rPr>
                <w:rFonts w:ascii="Calibri" w:hAnsi="Calibri" w:cs="Calibri"/>
                <w:b/>
                <w:bCs/>
                <w:sz w:val="20"/>
                <w:szCs w:val="20"/>
              </w:rPr>
              <w:t>Skills required:</w:t>
            </w:r>
          </w:p>
        </w:tc>
        <w:tc>
          <w:tcPr>
            <w:tcW w:w="8364" w:type="dxa"/>
          </w:tcPr>
          <w:p w:rsidRPr="007A4658" w:rsidR="00455F7D" w:rsidP="00BF0B26" w:rsidRDefault="00455F7D" w14:paraId="46CE8133" w14:textId="77777777">
            <w:pPr>
              <w:spacing w:line="259" w:lineRule="auto"/>
              <w:rPr>
                <w:rFonts w:ascii="Calibri" w:hAnsi="Calibri" w:cs="Calibri"/>
                <w:sz w:val="20"/>
                <w:szCs w:val="20"/>
              </w:rPr>
            </w:pPr>
            <w:r w:rsidRPr="007A4658">
              <w:rPr>
                <w:rFonts w:ascii="Calibri" w:hAnsi="Calibri" w:cs="Calibri"/>
                <w:b/>
                <w:sz w:val="20"/>
                <w:szCs w:val="20"/>
              </w:rPr>
              <w:t>Essential:</w:t>
            </w:r>
            <w:r w:rsidRPr="007A4658" w:rsidR="000C5348">
              <w:rPr>
                <w:rFonts w:ascii="Calibri" w:hAnsi="Calibri" w:cs="Calibri"/>
                <w:sz w:val="20"/>
                <w:szCs w:val="20"/>
              </w:rPr>
              <w:t xml:space="preserve">  </w:t>
            </w:r>
            <w:r w:rsidRPr="007A4658">
              <w:rPr>
                <w:rFonts w:ascii="Calibri" w:hAnsi="Calibri" w:cs="Calibri"/>
                <w:sz w:val="20"/>
                <w:szCs w:val="20"/>
              </w:rPr>
              <w:t xml:space="preserve">Strong critical thinking and analytical </w:t>
            </w:r>
            <w:r w:rsidRPr="007A4658" w:rsidR="000C5348">
              <w:rPr>
                <w:rFonts w:ascii="Calibri" w:hAnsi="Calibri" w:cs="Calibri"/>
                <w:sz w:val="20"/>
                <w:szCs w:val="20"/>
              </w:rPr>
              <w:t>skills; t</w:t>
            </w:r>
            <w:r w:rsidRPr="007A4658">
              <w:rPr>
                <w:rFonts w:ascii="Calibri" w:hAnsi="Calibri" w:cs="Calibri"/>
                <w:sz w:val="20"/>
                <w:szCs w:val="20"/>
              </w:rPr>
              <w:t>he ability to produce conc</w:t>
            </w:r>
            <w:r w:rsidRPr="007A4658" w:rsidR="000C5348">
              <w:rPr>
                <w:rFonts w:ascii="Calibri" w:hAnsi="Calibri" w:cs="Calibri"/>
                <w:sz w:val="20"/>
                <w:szCs w:val="20"/>
              </w:rPr>
              <w:t>ise and well written documents; a</w:t>
            </w:r>
            <w:r w:rsidRPr="007A4658">
              <w:rPr>
                <w:rFonts w:ascii="Calibri" w:hAnsi="Calibri" w:cs="Calibri"/>
                <w:sz w:val="20"/>
                <w:szCs w:val="20"/>
              </w:rPr>
              <w:t>bility to work confidently</w:t>
            </w:r>
            <w:r w:rsidRPr="007A4658" w:rsidR="000C5348">
              <w:rPr>
                <w:rFonts w:ascii="Calibri" w:hAnsi="Calibri" w:cs="Calibri"/>
                <w:sz w:val="20"/>
                <w:szCs w:val="20"/>
              </w:rPr>
              <w:t xml:space="preserve"> with a range of stakeholders; a</w:t>
            </w:r>
            <w:r w:rsidRPr="007A4658">
              <w:rPr>
                <w:rFonts w:ascii="Calibri" w:hAnsi="Calibri" w:cs="Calibri"/>
                <w:sz w:val="20"/>
                <w:szCs w:val="20"/>
              </w:rPr>
              <w:t xml:space="preserve">bility to use research to </w:t>
            </w:r>
            <w:r w:rsidRPr="007A4658" w:rsidR="000C5348">
              <w:rPr>
                <w:rFonts w:ascii="Calibri" w:hAnsi="Calibri" w:cs="Calibri"/>
                <w:sz w:val="20"/>
                <w:szCs w:val="20"/>
              </w:rPr>
              <w:t>deliver evidence based policy; a</w:t>
            </w:r>
            <w:r w:rsidRPr="007A4658">
              <w:rPr>
                <w:rFonts w:ascii="Calibri" w:hAnsi="Calibri" w:cs="Calibri"/>
                <w:sz w:val="20"/>
                <w:szCs w:val="20"/>
              </w:rPr>
              <w:t>bility to work at pace, delivering against tight deadlines.</w:t>
            </w:r>
          </w:p>
          <w:p w:rsidRPr="007A4658" w:rsidR="00455F7D" w:rsidP="00BF0B26" w:rsidRDefault="00455F7D" w14:paraId="7B3F6075" w14:textId="77777777">
            <w:pPr>
              <w:rPr>
                <w:rFonts w:ascii="Calibri" w:hAnsi="Calibri" w:cs="Calibri"/>
                <w:sz w:val="20"/>
                <w:szCs w:val="20"/>
              </w:rPr>
            </w:pPr>
            <w:r w:rsidRPr="007A4658">
              <w:rPr>
                <w:rFonts w:ascii="Calibri" w:hAnsi="Calibri" w:cs="Calibri"/>
                <w:b/>
                <w:sz w:val="20"/>
                <w:szCs w:val="20"/>
              </w:rPr>
              <w:t>Desirable:</w:t>
            </w:r>
            <w:r w:rsidRPr="007A4658" w:rsidR="000C5348">
              <w:rPr>
                <w:rFonts w:ascii="Calibri" w:hAnsi="Calibri" w:cs="Calibri"/>
                <w:b/>
                <w:sz w:val="20"/>
                <w:szCs w:val="20"/>
              </w:rPr>
              <w:t xml:space="preserve">  </w:t>
            </w:r>
            <w:r w:rsidRPr="007A4658">
              <w:rPr>
                <w:rFonts w:ascii="Calibri" w:hAnsi="Calibri" w:cs="Calibri"/>
                <w:sz w:val="20"/>
                <w:szCs w:val="20"/>
              </w:rPr>
              <w:t>An understanding of inclusivity and eq</w:t>
            </w:r>
            <w:r w:rsidRPr="007A4658" w:rsidR="000C5348">
              <w:rPr>
                <w:rFonts w:ascii="Calibri" w:hAnsi="Calibri" w:cs="Calibri"/>
                <w:sz w:val="20"/>
                <w:szCs w:val="20"/>
              </w:rPr>
              <w:t>uity issues in transport policy; e</w:t>
            </w:r>
            <w:r w:rsidRPr="007A4658">
              <w:rPr>
                <w:rFonts w:ascii="Calibri" w:hAnsi="Calibri" w:cs="Calibri"/>
                <w:sz w:val="20"/>
                <w:szCs w:val="20"/>
              </w:rPr>
              <w:t>xperience of procurement.</w:t>
            </w:r>
          </w:p>
        </w:tc>
      </w:tr>
      <w:tr w:rsidRPr="00B7062C" w:rsidR="0069527C" w:rsidTr="00377178" w14:paraId="46D6C150" w14:textId="77777777">
        <w:tc>
          <w:tcPr>
            <w:tcW w:w="1843" w:type="dxa"/>
          </w:tcPr>
          <w:p w:rsidRPr="007A4658" w:rsidR="0069527C" w:rsidP="006D5070" w:rsidRDefault="006D5070" w14:paraId="2CDDD065" w14:textId="77777777">
            <w:pPr>
              <w:rPr>
                <w:rFonts w:ascii="Calibri" w:hAnsi="Calibri" w:cs="Calibri"/>
                <w:b/>
                <w:bCs/>
                <w:sz w:val="20"/>
                <w:szCs w:val="20"/>
              </w:rPr>
            </w:pPr>
            <w:r>
              <w:rPr>
                <w:rFonts w:ascii="Calibri" w:hAnsi="Calibri" w:cs="Calibri"/>
                <w:b/>
                <w:bCs/>
                <w:sz w:val="20"/>
                <w:szCs w:val="20"/>
              </w:rPr>
              <w:t>O</w:t>
            </w:r>
            <w:r w:rsidRPr="007A4658" w:rsidR="0069527C">
              <w:rPr>
                <w:rFonts w:ascii="Calibri" w:hAnsi="Calibri" w:cs="Calibri"/>
                <w:b/>
                <w:bCs/>
                <w:sz w:val="20"/>
                <w:szCs w:val="20"/>
              </w:rPr>
              <w:t>utputs:</w:t>
            </w:r>
          </w:p>
        </w:tc>
        <w:tc>
          <w:tcPr>
            <w:tcW w:w="8364" w:type="dxa"/>
          </w:tcPr>
          <w:p w:rsidRPr="007A4658" w:rsidR="0069527C" w:rsidP="000D708A" w:rsidRDefault="006B2900" w14:paraId="549081F7" w14:textId="77777777">
            <w:pPr>
              <w:rPr>
                <w:rFonts w:ascii="Calibri" w:hAnsi="Calibri" w:cs="Calibri"/>
                <w:sz w:val="20"/>
                <w:szCs w:val="20"/>
              </w:rPr>
            </w:pPr>
            <w:r>
              <w:rPr>
                <w:rFonts w:ascii="Calibri" w:hAnsi="Calibri" w:cs="Calibri"/>
                <w:sz w:val="20"/>
                <w:szCs w:val="20"/>
              </w:rPr>
              <w:t>As agreed with line manager and in relation to the above priorities</w:t>
            </w:r>
          </w:p>
        </w:tc>
      </w:tr>
      <w:tr w:rsidRPr="00B7062C" w:rsidR="0069527C" w:rsidTr="00377178" w14:paraId="414B22B3" w14:textId="77777777">
        <w:tc>
          <w:tcPr>
            <w:tcW w:w="1843" w:type="dxa"/>
          </w:tcPr>
          <w:p w:rsidRPr="007A4658" w:rsidR="0069527C" w:rsidP="0069527C" w:rsidRDefault="0069527C" w14:paraId="37C2F913" w14:textId="77777777">
            <w:pPr>
              <w:rPr>
                <w:rFonts w:ascii="Calibri" w:hAnsi="Calibri" w:cs="Calibri"/>
                <w:b/>
                <w:bCs/>
                <w:sz w:val="20"/>
                <w:szCs w:val="20"/>
              </w:rPr>
            </w:pPr>
            <w:r w:rsidRPr="007A4658">
              <w:rPr>
                <w:rFonts w:ascii="Calibri" w:hAnsi="Calibri" w:cs="Calibri"/>
                <w:b/>
                <w:bCs/>
                <w:sz w:val="20"/>
                <w:szCs w:val="20"/>
              </w:rPr>
              <w:t xml:space="preserve">Host organisation: </w:t>
            </w:r>
          </w:p>
        </w:tc>
        <w:tc>
          <w:tcPr>
            <w:tcW w:w="8364" w:type="dxa"/>
          </w:tcPr>
          <w:p w:rsidRPr="007A4658" w:rsidR="0069527C" w:rsidP="00042D16" w:rsidRDefault="00821F10" w14:paraId="4DDA0DAA" w14:textId="77777777">
            <w:pPr>
              <w:rPr>
                <w:rFonts w:ascii="Calibri" w:hAnsi="Calibri" w:cs="Calibri"/>
                <w:sz w:val="20"/>
                <w:szCs w:val="20"/>
              </w:rPr>
            </w:pPr>
            <w:sdt>
              <w:sdtPr>
                <w:rPr>
                  <w:rFonts w:ascii="Calibri" w:hAnsi="Calibri" w:cs="Calibri"/>
                  <w:sz w:val="20"/>
                  <w:szCs w:val="20"/>
                </w:rPr>
                <w:id w:val="-1354878881"/>
                <w:placeholder>
                  <w:docPart w:val="5613CDAF3CF64806A339A437E459AA78"/>
                </w:placeholder>
              </w:sdtPr>
              <w:sdtEndPr/>
              <w:sdtContent>
                <w:r w:rsidRPr="007A4658" w:rsidR="00042D16">
                  <w:rPr>
                    <w:rFonts w:ascii="Calibri" w:hAnsi="Calibri" w:cs="Calibri"/>
                    <w:sz w:val="20"/>
                    <w:szCs w:val="20"/>
                  </w:rPr>
                  <w:t>Welsh Government</w:t>
                </w:r>
              </w:sdtContent>
            </w:sdt>
          </w:p>
        </w:tc>
      </w:tr>
      <w:tr w:rsidRPr="00B7062C" w:rsidR="0069527C" w:rsidTr="00377178" w14:paraId="19876E68" w14:textId="77777777">
        <w:tc>
          <w:tcPr>
            <w:tcW w:w="1843" w:type="dxa"/>
          </w:tcPr>
          <w:p w:rsidRPr="007A4658" w:rsidR="0069527C" w:rsidP="0069527C" w:rsidRDefault="0069527C" w14:paraId="7A7F1519" w14:textId="77777777">
            <w:pPr>
              <w:rPr>
                <w:rFonts w:ascii="Calibri" w:hAnsi="Calibri" w:cs="Calibri"/>
                <w:b/>
                <w:bCs/>
                <w:sz w:val="20"/>
                <w:szCs w:val="20"/>
              </w:rPr>
            </w:pPr>
            <w:r w:rsidRPr="007A4658">
              <w:rPr>
                <w:rFonts w:ascii="Calibri" w:hAnsi="Calibri" w:cs="Calibri"/>
                <w:b/>
                <w:bCs/>
                <w:sz w:val="20"/>
                <w:szCs w:val="20"/>
              </w:rPr>
              <w:t xml:space="preserve">Duration: </w:t>
            </w:r>
          </w:p>
        </w:tc>
        <w:tc>
          <w:tcPr>
            <w:tcW w:w="8364" w:type="dxa"/>
          </w:tcPr>
          <w:p w:rsidRPr="007A4658" w:rsidR="0069527C" w:rsidP="00BB0CFF" w:rsidRDefault="00042D16" w14:paraId="78596BBF" w14:textId="77777777">
            <w:pPr>
              <w:jc w:val="both"/>
              <w:rPr>
                <w:rFonts w:ascii="Calibri" w:hAnsi="Calibri" w:cs="Calibri"/>
                <w:sz w:val="20"/>
                <w:szCs w:val="20"/>
              </w:rPr>
            </w:pPr>
            <w:r w:rsidRPr="007A4658">
              <w:rPr>
                <w:rFonts w:ascii="Calibri" w:hAnsi="Calibri" w:cs="Calibri"/>
                <w:sz w:val="20"/>
                <w:szCs w:val="20"/>
              </w:rPr>
              <w:t>3-month period, although longer p</w:t>
            </w:r>
            <w:r w:rsidRPr="007A4658" w:rsidR="000D708A">
              <w:rPr>
                <w:rFonts w:ascii="Calibri" w:hAnsi="Calibri" w:cs="Calibri"/>
                <w:sz w:val="20"/>
                <w:szCs w:val="20"/>
              </w:rPr>
              <w:t xml:space="preserve">lacements would be considered.  Start date as soon as possible (following </w:t>
            </w:r>
            <w:r w:rsidRPr="007A4658" w:rsidR="00DF3A02">
              <w:rPr>
                <w:rFonts w:ascii="Calibri" w:hAnsi="Calibri" w:cs="Calibri"/>
                <w:sz w:val="20"/>
                <w:szCs w:val="20"/>
              </w:rPr>
              <w:t xml:space="preserve">successful </w:t>
            </w:r>
            <w:r w:rsidRPr="007A4658" w:rsidR="000D708A">
              <w:rPr>
                <w:rFonts w:ascii="Calibri" w:hAnsi="Calibri" w:cs="Calibri"/>
                <w:sz w:val="20"/>
                <w:szCs w:val="20"/>
              </w:rPr>
              <w:t>Welsh Government security clearance)</w:t>
            </w:r>
          </w:p>
        </w:tc>
      </w:tr>
      <w:tr w:rsidRPr="00B7062C" w:rsidR="0069527C" w:rsidTr="00377178" w14:paraId="41106ACB" w14:textId="77777777">
        <w:tc>
          <w:tcPr>
            <w:tcW w:w="1843" w:type="dxa"/>
          </w:tcPr>
          <w:p w:rsidRPr="007A4658" w:rsidR="0069527C" w:rsidP="0069527C" w:rsidRDefault="0069527C" w14:paraId="7BA35489" w14:textId="77777777">
            <w:pPr>
              <w:rPr>
                <w:rFonts w:ascii="Calibri" w:hAnsi="Calibri" w:cs="Calibri"/>
                <w:b/>
                <w:bCs/>
                <w:sz w:val="20"/>
                <w:szCs w:val="20"/>
              </w:rPr>
            </w:pPr>
            <w:r w:rsidRPr="007A4658">
              <w:rPr>
                <w:rFonts w:ascii="Calibri" w:hAnsi="Calibri" w:cs="Calibri"/>
                <w:b/>
                <w:bCs/>
                <w:sz w:val="20"/>
                <w:szCs w:val="20"/>
              </w:rPr>
              <w:t xml:space="preserve">Location and working environment: </w:t>
            </w:r>
          </w:p>
        </w:tc>
        <w:tc>
          <w:tcPr>
            <w:tcW w:w="8364" w:type="dxa"/>
          </w:tcPr>
          <w:p w:rsidRPr="007A4658" w:rsidR="0069527C" w:rsidP="000C5348" w:rsidRDefault="000D708A" w14:paraId="43EEF3EC" w14:textId="77777777">
            <w:pPr>
              <w:jc w:val="both"/>
              <w:rPr>
                <w:rFonts w:ascii="Calibri" w:hAnsi="Calibri" w:cs="Calibri"/>
                <w:sz w:val="20"/>
                <w:szCs w:val="20"/>
              </w:rPr>
            </w:pPr>
            <w:r w:rsidRPr="007A4658">
              <w:rPr>
                <w:rFonts w:ascii="Calibri" w:hAnsi="Calibri" w:cs="Calibri"/>
                <w:sz w:val="20"/>
                <w:szCs w:val="20"/>
              </w:rPr>
              <w:t xml:space="preserve">The role will be full-time and, in view of current Covid-19 restrictions, home based. </w:t>
            </w:r>
            <w:r w:rsidRPr="007A4658" w:rsidR="000C5348">
              <w:rPr>
                <w:rFonts w:ascii="Calibri" w:hAnsi="Calibri" w:cs="Calibri"/>
                <w:sz w:val="20"/>
                <w:szCs w:val="20"/>
              </w:rPr>
              <w:t>Post holders will be provided with a laptop to facilitate regular support and contact with the policy team members/line management.</w:t>
            </w:r>
          </w:p>
        </w:tc>
      </w:tr>
      <w:tr w:rsidRPr="00B7062C" w:rsidR="0069527C" w:rsidTr="00377178" w14:paraId="2F4A4228" w14:textId="77777777">
        <w:tc>
          <w:tcPr>
            <w:tcW w:w="10207" w:type="dxa"/>
            <w:gridSpan w:val="2"/>
            <w:shd w:val="clear" w:color="auto" w:fill="DDF6F4" w:themeFill="accent3" w:themeFillTint="33"/>
          </w:tcPr>
          <w:p w:rsidRPr="007A4658" w:rsidR="0069527C" w:rsidP="0069527C" w:rsidRDefault="0069527C" w14:paraId="2DDDC138" w14:textId="77777777">
            <w:pPr>
              <w:rPr>
                <w:rFonts w:ascii="Calibri" w:hAnsi="Calibri" w:cs="Calibri"/>
                <w:b/>
                <w:bCs/>
                <w:sz w:val="20"/>
                <w:szCs w:val="20"/>
              </w:rPr>
            </w:pPr>
            <w:r w:rsidRPr="007A4658">
              <w:rPr>
                <w:rFonts w:ascii="Calibri" w:hAnsi="Calibri" w:cs="Calibri"/>
                <w:b/>
                <w:bCs/>
                <w:sz w:val="20"/>
                <w:szCs w:val="20"/>
              </w:rPr>
              <w:t>Funding</w:t>
            </w:r>
          </w:p>
        </w:tc>
      </w:tr>
      <w:tr w:rsidRPr="00B7062C" w:rsidR="0069527C" w:rsidTr="00377178" w14:paraId="6FBAB04B" w14:textId="77777777">
        <w:tc>
          <w:tcPr>
            <w:tcW w:w="10207" w:type="dxa"/>
            <w:gridSpan w:val="2"/>
            <w:shd w:val="clear" w:color="auto" w:fill="auto"/>
          </w:tcPr>
          <w:p w:rsidRPr="007A4658" w:rsidR="0069527C" w:rsidP="00042D16" w:rsidRDefault="00042D16" w14:paraId="4ED8D6F1" w14:textId="77777777">
            <w:pPr>
              <w:rPr>
                <w:rFonts w:ascii="Calibri" w:hAnsi="Calibri" w:cs="Calibri"/>
                <w:b/>
                <w:bCs/>
                <w:sz w:val="20"/>
                <w:szCs w:val="20"/>
              </w:rPr>
            </w:pPr>
            <w:r w:rsidRPr="007A4658">
              <w:rPr>
                <w:rFonts w:ascii="Calibri" w:hAnsi="Calibri" w:cs="Calibri"/>
                <w:bCs/>
                <w:sz w:val="20"/>
                <w:szCs w:val="20"/>
              </w:rPr>
              <w:t>Welsh Government will fund the placement</w:t>
            </w:r>
          </w:p>
        </w:tc>
      </w:tr>
      <w:tr w:rsidRPr="00B7062C" w:rsidR="0069527C" w:rsidTr="00377178" w14:paraId="663FABF9" w14:textId="77777777">
        <w:tc>
          <w:tcPr>
            <w:tcW w:w="10207" w:type="dxa"/>
            <w:gridSpan w:val="2"/>
            <w:shd w:val="clear" w:color="auto" w:fill="DDF6F4" w:themeFill="accent3" w:themeFillTint="33"/>
          </w:tcPr>
          <w:p w:rsidRPr="007A4658" w:rsidR="0069527C" w:rsidP="0069527C" w:rsidRDefault="0069527C" w14:paraId="680A17CB" w14:textId="77777777">
            <w:pPr>
              <w:rPr>
                <w:rFonts w:ascii="Calibri" w:hAnsi="Calibri" w:cs="Calibri"/>
                <w:b/>
                <w:bCs/>
                <w:sz w:val="20"/>
                <w:szCs w:val="20"/>
              </w:rPr>
            </w:pPr>
            <w:r w:rsidRPr="007A4658">
              <w:rPr>
                <w:rFonts w:ascii="Calibri" w:hAnsi="Calibri" w:cs="Calibri"/>
                <w:b/>
                <w:bCs/>
                <w:sz w:val="20"/>
                <w:szCs w:val="20"/>
              </w:rPr>
              <w:t xml:space="preserve">Contact </w:t>
            </w:r>
          </w:p>
        </w:tc>
      </w:tr>
      <w:tr w:rsidRPr="00B7062C" w:rsidR="0069527C" w:rsidTr="00377178" w14:paraId="63D22D59" w14:textId="77777777">
        <w:tc>
          <w:tcPr>
            <w:tcW w:w="1843" w:type="dxa"/>
          </w:tcPr>
          <w:p w:rsidRPr="007A4658" w:rsidR="0069527C" w:rsidP="0069527C" w:rsidRDefault="0069527C" w14:paraId="33B55882" w14:textId="77777777">
            <w:pPr>
              <w:rPr>
                <w:rFonts w:ascii="Calibri" w:hAnsi="Calibri" w:cs="Calibri"/>
                <w:b/>
                <w:bCs/>
                <w:sz w:val="20"/>
                <w:szCs w:val="20"/>
              </w:rPr>
            </w:pPr>
            <w:r w:rsidRPr="007A4658">
              <w:rPr>
                <w:rFonts w:ascii="Calibri" w:hAnsi="Calibri" w:cs="Calibri"/>
                <w:b/>
                <w:bCs/>
                <w:sz w:val="20"/>
                <w:szCs w:val="20"/>
              </w:rPr>
              <w:t xml:space="preserve">Name: </w:t>
            </w:r>
          </w:p>
        </w:tc>
        <w:tc>
          <w:tcPr>
            <w:tcW w:w="8364" w:type="dxa"/>
          </w:tcPr>
          <w:p w:rsidRPr="007A4658" w:rsidR="0069527C" w:rsidP="00042D16" w:rsidRDefault="00821F10" w14:paraId="4F114007" w14:textId="77777777">
            <w:pPr>
              <w:rPr>
                <w:rFonts w:ascii="Calibri" w:hAnsi="Calibri" w:cs="Calibri"/>
                <w:sz w:val="20"/>
                <w:szCs w:val="20"/>
              </w:rPr>
            </w:pPr>
            <w:sdt>
              <w:sdtPr>
                <w:rPr>
                  <w:rFonts w:ascii="Calibri" w:hAnsi="Calibri" w:cs="Calibri"/>
                  <w:sz w:val="20"/>
                  <w:szCs w:val="20"/>
                </w:rPr>
                <w:id w:val="524985359"/>
                <w:placeholder>
                  <w:docPart w:val="6E6C9F8229434A83AA7BB97817B4F903"/>
                </w:placeholder>
              </w:sdtPr>
              <w:sdtEndPr/>
              <w:sdtContent>
                <w:r w:rsidRPr="007A4658" w:rsidR="00042D16">
                  <w:rPr>
                    <w:rFonts w:ascii="Calibri" w:hAnsi="Calibri" w:cs="Calibri"/>
                    <w:sz w:val="20"/>
                    <w:szCs w:val="20"/>
                  </w:rPr>
                  <w:t>Caroline Fallone</w:t>
                </w:r>
              </w:sdtContent>
            </w:sdt>
          </w:p>
        </w:tc>
      </w:tr>
      <w:tr w:rsidRPr="00B7062C" w:rsidR="0069527C" w:rsidTr="00377178" w14:paraId="64C3AE5F" w14:textId="77777777">
        <w:tc>
          <w:tcPr>
            <w:tcW w:w="1843" w:type="dxa"/>
          </w:tcPr>
          <w:p w:rsidRPr="007A4658" w:rsidR="0069527C" w:rsidP="0069527C" w:rsidRDefault="0069527C" w14:paraId="1122A340" w14:textId="77777777">
            <w:pPr>
              <w:rPr>
                <w:rFonts w:ascii="Calibri" w:hAnsi="Calibri" w:cs="Calibri"/>
                <w:b/>
                <w:bCs/>
                <w:sz w:val="20"/>
                <w:szCs w:val="20"/>
              </w:rPr>
            </w:pPr>
            <w:r w:rsidRPr="007A4658">
              <w:rPr>
                <w:rFonts w:ascii="Calibri" w:hAnsi="Calibri" w:cs="Calibri"/>
                <w:b/>
                <w:bCs/>
                <w:sz w:val="20"/>
                <w:szCs w:val="20"/>
              </w:rPr>
              <w:t xml:space="preserve">Email: </w:t>
            </w:r>
          </w:p>
        </w:tc>
        <w:tc>
          <w:tcPr>
            <w:tcW w:w="8364" w:type="dxa"/>
          </w:tcPr>
          <w:p w:rsidRPr="007A4658" w:rsidR="0069527C" w:rsidP="00042D16" w:rsidRDefault="00821F10" w14:paraId="78DD81A6" w14:textId="77777777">
            <w:pPr>
              <w:rPr>
                <w:rFonts w:ascii="Calibri" w:hAnsi="Calibri" w:cs="Calibri"/>
                <w:sz w:val="20"/>
                <w:szCs w:val="20"/>
              </w:rPr>
            </w:pPr>
            <w:sdt>
              <w:sdtPr>
                <w:rPr>
                  <w:rFonts w:ascii="Calibri" w:hAnsi="Calibri" w:cs="Calibri"/>
                  <w:sz w:val="20"/>
                  <w:szCs w:val="20"/>
                </w:rPr>
                <w:id w:val="2026592662"/>
                <w:placeholder>
                  <w:docPart w:val="71B14DD53CA54D999789252550256D0C"/>
                </w:placeholder>
              </w:sdtPr>
              <w:sdtEndPr/>
              <w:sdtContent>
                <w:r w:rsidRPr="007A4658" w:rsidR="00042D16">
                  <w:rPr>
                    <w:rFonts w:ascii="Calibri" w:hAnsi="Calibri" w:cs="Calibri"/>
                    <w:sz w:val="20"/>
                    <w:szCs w:val="20"/>
                  </w:rPr>
                  <w:t>Caroline.Fallone@gov.wales</w:t>
                </w:r>
              </w:sdtContent>
            </w:sdt>
          </w:p>
        </w:tc>
      </w:tr>
      <w:tr w:rsidRPr="00B7062C" w:rsidR="0069527C" w:rsidTr="00377178" w14:paraId="5842A012" w14:textId="77777777">
        <w:tc>
          <w:tcPr>
            <w:tcW w:w="1843" w:type="dxa"/>
          </w:tcPr>
          <w:p w:rsidRPr="007A4658" w:rsidR="0069527C" w:rsidP="0069527C" w:rsidRDefault="0069527C" w14:paraId="42055019" w14:textId="77777777">
            <w:pPr>
              <w:rPr>
                <w:rFonts w:ascii="Calibri" w:hAnsi="Calibri" w:cs="Calibri"/>
                <w:b/>
                <w:bCs/>
                <w:sz w:val="20"/>
                <w:szCs w:val="20"/>
              </w:rPr>
            </w:pPr>
            <w:r w:rsidRPr="007A4658">
              <w:rPr>
                <w:rFonts w:ascii="Calibri" w:hAnsi="Calibri" w:cs="Calibri"/>
                <w:b/>
                <w:bCs/>
                <w:sz w:val="20"/>
                <w:szCs w:val="20"/>
              </w:rPr>
              <w:t xml:space="preserve">Tel: </w:t>
            </w:r>
          </w:p>
        </w:tc>
        <w:tc>
          <w:tcPr>
            <w:tcW w:w="8364" w:type="dxa"/>
          </w:tcPr>
          <w:p w:rsidRPr="007A4658" w:rsidR="0069527C" w:rsidP="00042D16" w:rsidRDefault="00B7062C" w14:paraId="60DEA3E6" w14:textId="77777777">
            <w:pPr>
              <w:rPr>
                <w:rFonts w:ascii="Calibri" w:hAnsi="Calibri" w:cs="Calibri"/>
                <w:sz w:val="20"/>
                <w:szCs w:val="20"/>
              </w:rPr>
            </w:pPr>
            <w:r w:rsidRPr="007A4658">
              <w:rPr>
                <w:rFonts w:ascii="Calibri" w:hAnsi="Calibri" w:cs="Calibri"/>
                <w:sz w:val="20"/>
                <w:szCs w:val="20"/>
              </w:rPr>
              <w:t>07967 303629</w:t>
            </w:r>
          </w:p>
        </w:tc>
      </w:tr>
      <w:tr w:rsidRPr="00B7062C" w:rsidR="0069527C" w:rsidTr="00377178" w14:paraId="1C09EAA0" w14:textId="77777777">
        <w:tc>
          <w:tcPr>
            <w:tcW w:w="10207" w:type="dxa"/>
            <w:gridSpan w:val="2"/>
            <w:shd w:val="clear" w:color="auto" w:fill="DDF6F4" w:themeFill="accent3" w:themeFillTint="33"/>
          </w:tcPr>
          <w:p w:rsidRPr="007A4658" w:rsidR="0069527C" w:rsidP="0069527C" w:rsidRDefault="0069527C" w14:paraId="0F03B380" w14:textId="77777777">
            <w:pPr>
              <w:rPr>
                <w:rFonts w:ascii="Calibri" w:hAnsi="Calibri" w:cs="Calibri"/>
                <w:b/>
                <w:bCs/>
                <w:sz w:val="20"/>
                <w:szCs w:val="20"/>
              </w:rPr>
            </w:pPr>
            <w:r w:rsidRPr="007A4658">
              <w:rPr>
                <w:rFonts w:ascii="Calibri" w:hAnsi="Calibri" w:cs="Calibri"/>
                <w:b/>
                <w:bCs/>
                <w:sz w:val="20"/>
                <w:szCs w:val="20"/>
              </w:rPr>
              <w:t xml:space="preserve">Application process </w:t>
            </w:r>
          </w:p>
        </w:tc>
      </w:tr>
      <w:tr w:rsidRPr="00B7062C" w:rsidR="0069527C" w:rsidTr="00377178" w14:paraId="593024C2" w14:textId="77777777">
        <w:sdt>
          <w:sdtPr>
            <w:rPr>
              <w:rFonts w:ascii="Calibri" w:hAnsi="Calibri" w:cs="Calibri"/>
              <w:sz w:val="20"/>
              <w:szCs w:val="20"/>
            </w:rPr>
            <w:id w:val="1844737660"/>
            <w:placeholder>
              <w:docPart w:val="A57C22CC7F3B43A89C612CF2A8516E99"/>
            </w:placeholder>
          </w:sdtPr>
          <w:sdtEndPr/>
          <w:sdtContent>
            <w:tc>
              <w:tcPr>
                <w:tcW w:w="10207" w:type="dxa"/>
                <w:gridSpan w:val="2"/>
              </w:tcPr>
              <w:p w:rsidRPr="007A4658" w:rsidR="0069527C" w:rsidP="00042D16" w:rsidRDefault="00042D16" w14:paraId="437ACDA6" w14:textId="77777777">
                <w:pPr>
                  <w:rPr>
                    <w:rFonts w:ascii="Calibri" w:hAnsi="Calibri" w:cs="Calibri"/>
                    <w:sz w:val="20"/>
                    <w:szCs w:val="20"/>
                  </w:rPr>
                </w:pPr>
                <w:r w:rsidRPr="007A4658">
                  <w:rPr>
                    <w:rFonts w:ascii="Calibri" w:hAnsi="Calibri" w:cs="Calibri"/>
                    <w:sz w:val="20"/>
                    <w:szCs w:val="20"/>
                  </w:rPr>
                  <w:t>Please submit CV and covering letter.  A full job specification is available.</w:t>
                </w:r>
              </w:p>
            </w:tc>
          </w:sdtContent>
        </w:sdt>
      </w:tr>
    </w:tbl>
    <w:p w:rsidR="00DA1A8C" w:rsidP="00954451" w:rsidRDefault="00DA1A8C" w14:paraId="26FEFCF2" w14:textId="77777777" w14:noSpellErr="1">
      <w:pPr>
        <w:rPr>
          <w:sz w:val="20"/>
          <w:szCs w:val="20"/>
        </w:rPr>
      </w:pPr>
    </w:p>
    <w:p w:rsidR="74B44B28" w:rsidP="74B44B28" w:rsidRDefault="74B44B28" w14:paraId="4FDB4C18" w14:textId="78AEC11D">
      <w:pPr>
        <w:pStyle w:val="Normal"/>
        <w:rPr>
          <w:sz w:val="20"/>
          <w:szCs w:val="20"/>
        </w:rPr>
      </w:pPr>
    </w:p>
    <w:tbl>
      <w:tblPr>
        <w:tblStyle w:val="TableGrid"/>
        <w:tblW w:w="10207" w:type="dxa"/>
        <w:tblInd w:w="-147" w:type="dxa"/>
        <w:tblCellMar>
          <w:top w:w="57" w:type="dxa"/>
          <w:bottom w:w="57" w:type="dxa"/>
        </w:tblCellMar>
        <w:tblLook w:val="04A0" w:firstRow="1" w:lastRow="0" w:firstColumn="1" w:lastColumn="0" w:noHBand="0" w:noVBand="1"/>
      </w:tblPr>
      <w:tblGrid>
        <w:gridCol w:w="1843"/>
        <w:gridCol w:w="8364"/>
      </w:tblGrid>
      <w:tr w:rsidR="00DA1A8C" w:rsidTr="00C907AD" w14:paraId="2655FC65" w14:textId="77777777">
        <w:tc>
          <w:tcPr>
            <w:tcW w:w="10207" w:type="dxa"/>
            <w:gridSpan w:val="2"/>
            <w:shd w:val="clear" w:color="auto" w:fill="DDF6F4" w:themeFill="accent3" w:themeFillTint="33"/>
          </w:tcPr>
          <w:p w:rsidRPr="0069527C" w:rsidR="00DA1A8C" w:rsidP="00C907AD" w:rsidRDefault="00DA1A8C" w14:paraId="1F3A9AEB" w14:textId="77777777">
            <w:pPr>
              <w:rPr>
                <w:rFonts w:ascii="Calibri" w:hAnsi="Calibri" w:cs="Calibri"/>
                <w:b/>
                <w:bCs/>
                <w:sz w:val="24"/>
                <w:szCs w:val="24"/>
              </w:rPr>
            </w:pPr>
            <w:r>
              <w:rPr>
                <w:rFonts w:ascii="Calibri" w:hAnsi="Calibri" w:cs="Calibri"/>
                <w:b/>
                <w:bCs/>
                <w:sz w:val="24"/>
                <w:szCs w:val="24"/>
              </w:rPr>
              <w:t xml:space="preserve">Project: </w:t>
            </w:r>
          </w:p>
        </w:tc>
      </w:tr>
      <w:tr w:rsidR="00DA1A8C" w:rsidTr="00C907AD" w14:paraId="49BEF934" w14:textId="77777777">
        <w:tc>
          <w:tcPr>
            <w:tcW w:w="10207" w:type="dxa"/>
            <w:gridSpan w:val="2"/>
          </w:tcPr>
          <w:p w:rsidR="00DA1A8C" w:rsidP="006D5070" w:rsidRDefault="00DA1A8C" w14:paraId="4BC06C0F" w14:textId="77777777">
            <w:pPr>
              <w:tabs>
                <w:tab w:val="center" w:pos="4400"/>
              </w:tabs>
              <w:rPr>
                <w:rFonts w:ascii="Calibri" w:hAnsi="Calibri" w:cs="Calibri"/>
                <w:szCs w:val="24"/>
              </w:rPr>
            </w:pPr>
            <w:r w:rsidRPr="00FF7F72">
              <w:rPr>
                <w:rFonts w:ascii="Calibri" w:hAnsi="Calibri" w:cs="Calibri"/>
                <w:b/>
                <w:bCs/>
                <w:sz w:val="24"/>
                <w:szCs w:val="24"/>
              </w:rPr>
              <w:t>Title:</w:t>
            </w:r>
            <w:r w:rsidR="006D5070">
              <w:rPr>
                <w:rFonts w:ascii="Calibri" w:hAnsi="Calibri" w:cs="Calibri"/>
                <w:b/>
                <w:bCs/>
                <w:sz w:val="24"/>
                <w:szCs w:val="24"/>
              </w:rPr>
              <w:t xml:space="preserve">   </w:t>
            </w:r>
            <w:r w:rsidR="00F31B12">
              <w:rPr>
                <w:rFonts w:ascii="Calibri" w:hAnsi="Calibri" w:cs="Calibri"/>
                <w:b/>
                <w:bCs/>
                <w:sz w:val="24"/>
                <w:szCs w:val="24"/>
              </w:rPr>
              <w:t xml:space="preserve">   </w:t>
            </w:r>
            <w:r w:rsidRPr="00F31B12" w:rsidR="006D5070">
              <w:rPr>
                <w:rFonts w:ascii="Calibri" w:hAnsi="Calibri" w:cs="Calibri"/>
                <w:b/>
                <w:bCs/>
                <w:szCs w:val="24"/>
              </w:rPr>
              <w:t>P</w:t>
            </w:r>
            <w:r w:rsidRPr="00F31B12">
              <w:rPr>
                <w:rFonts w:ascii="Calibri" w:hAnsi="Calibri" w:cs="Calibri"/>
                <w:b/>
                <w:szCs w:val="24"/>
              </w:rPr>
              <w:t>hD student placement opportunities – Air Quality Communications and Behaviour Change</w:t>
            </w:r>
          </w:p>
          <w:p w:rsidRPr="00B7062C" w:rsidR="006D5070" w:rsidP="006D5070" w:rsidRDefault="006D5070" w14:paraId="2FFE4C39" w14:textId="77777777">
            <w:pPr>
              <w:tabs>
                <w:tab w:val="center" w:pos="4400"/>
              </w:tabs>
              <w:rPr>
                <w:rFonts w:ascii="Calibri" w:hAnsi="Calibri" w:cs="Calibri"/>
                <w:b/>
              </w:rPr>
            </w:pPr>
          </w:p>
        </w:tc>
      </w:tr>
      <w:tr w:rsidRPr="000D708A" w:rsidR="00DA1A8C" w:rsidTr="00C907AD" w14:paraId="019DEA92" w14:textId="77777777">
        <w:tc>
          <w:tcPr>
            <w:tcW w:w="10207" w:type="dxa"/>
            <w:gridSpan w:val="2"/>
          </w:tcPr>
          <w:p w:rsidRPr="00653D57" w:rsidR="00DA1A8C" w:rsidP="00C907AD" w:rsidRDefault="006D5070" w14:paraId="3E6B1935" w14:textId="77777777">
            <w:pPr>
              <w:jc w:val="both"/>
              <w:rPr>
                <w:rFonts w:ascii="Calibri" w:hAnsi="Calibri" w:cs="Calibri"/>
              </w:rPr>
            </w:pPr>
            <w:r w:rsidRPr="00653D57">
              <w:rPr>
                <w:rFonts w:ascii="Calibri" w:hAnsi="Calibri" w:cs="Calibri"/>
              </w:rPr>
              <w:t>The Air Quality, Noise and Chemicals Branch in Welsh Government is seeking a PhD student for a placement opportunity within its Air Quality policy team.  The team is responsible for ensuring compliance with air quality legislation and driving improvements in air quality in Wales across a range of pollutants. The team is currently in the process of delivering a final draft of Wales’ first Clean Air Plan and developing a Clean Air Bill amongst other key activities.</w:t>
            </w:r>
          </w:p>
          <w:p w:rsidRPr="00653D57" w:rsidR="00DA1A8C" w:rsidP="00C907AD" w:rsidRDefault="00DA1A8C" w14:paraId="2DB2CD83" w14:textId="77777777">
            <w:pPr>
              <w:jc w:val="both"/>
              <w:rPr>
                <w:rFonts w:ascii="Calibri" w:hAnsi="Calibri" w:cs="Calibri"/>
                <w:b/>
                <w:u w:val="single"/>
              </w:rPr>
            </w:pPr>
          </w:p>
          <w:p w:rsidRPr="00653D57" w:rsidR="00DA1A8C" w:rsidP="00C907AD" w:rsidRDefault="006D5070" w14:paraId="3F82EA77" w14:textId="77777777">
            <w:pPr>
              <w:jc w:val="both"/>
              <w:rPr>
                <w:rFonts w:ascii="Calibri" w:hAnsi="Calibri" w:cs="Calibri"/>
                <w:b/>
                <w:u w:val="single"/>
              </w:rPr>
            </w:pPr>
            <w:r w:rsidRPr="00653D57">
              <w:rPr>
                <w:rFonts w:ascii="Calibri" w:hAnsi="Calibri" w:cs="Calibri"/>
                <w:b/>
                <w:u w:val="single"/>
              </w:rPr>
              <w:t>Key Tasks</w:t>
            </w:r>
          </w:p>
          <w:p w:rsidRPr="00653D57" w:rsidR="006D5070" w:rsidP="006D5070" w:rsidRDefault="006D5070" w14:paraId="1C69A2D6" w14:textId="77777777">
            <w:pPr>
              <w:jc w:val="both"/>
              <w:rPr>
                <w:rFonts w:ascii="Calibri" w:hAnsi="Calibri" w:cs="Calibri"/>
              </w:rPr>
            </w:pPr>
            <w:r w:rsidRPr="00653D57">
              <w:rPr>
                <w:rFonts w:ascii="Calibri" w:hAnsi="Calibri" w:cs="Calibri"/>
              </w:rPr>
              <w:t xml:space="preserve">Communications and behaviour change is a key element of this work and the post holders will work within the team, supporting delivery of the following high profile work streams:  </w:t>
            </w:r>
          </w:p>
          <w:p w:rsidRPr="00653D57" w:rsidR="006D5070" w:rsidP="006D5070" w:rsidRDefault="006D5070" w14:paraId="1B98A9C9" w14:textId="77777777">
            <w:pPr>
              <w:pStyle w:val="ListParagraph"/>
              <w:numPr>
                <w:ilvl w:val="0"/>
                <w:numId w:val="10"/>
              </w:numPr>
              <w:spacing w:after="160" w:line="259" w:lineRule="auto"/>
              <w:jc w:val="both"/>
              <w:rPr>
                <w:rFonts w:ascii="Calibri" w:hAnsi="Calibri" w:cs="Calibri"/>
              </w:rPr>
            </w:pPr>
            <w:r w:rsidRPr="00653D57">
              <w:rPr>
                <w:rFonts w:ascii="Calibri" w:hAnsi="Calibri" w:cs="Calibri"/>
              </w:rPr>
              <w:t>Developing national level campaigns using a range of media</w:t>
            </w:r>
          </w:p>
          <w:p w:rsidRPr="00653D57" w:rsidR="006D5070" w:rsidP="006D5070" w:rsidRDefault="006D5070" w14:paraId="4AB646C8" w14:textId="77777777">
            <w:pPr>
              <w:pStyle w:val="ListParagraph"/>
              <w:numPr>
                <w:ilvl w:val="0"/>
                <w:numId w:val="10"/>
              </w:numPr>
              <w:spacing w:after="160" w:line="259" w:lineRule="auto"/>
              <w:jc w:val="both"/>
              <w:rPr>
                <w:rFonts w:ascii="Calibri" w:hAnsi="Calibri" w:cs="Calibri"/>
              </w:rPr>
            </w:pPr>
            <w:r w:rsidRPr="00653D57">
              <w:rPr>
                <w:rFonts w:ascii="Calibri" w:hAnsi="Calibri" w:cs="Calibri"/>
              </w:rPr>
              <w:t>Undertaking research on transport accessibility and equity issues</w:t>
            </w:r>
          </w:p>
          <w:p w:rsidRPr="00653D57" w:rsidR="006D5070" w:rsidP="006D5070" w:rsidRDefault="006D5070" w14:paraId="4DC63A6D" w14:textId="77777777">
            <w:pPr>
              <w:pStyle w:val="ListParagraph"/>
              <w:numPr>
                <w:ilvl w:val="0"/>
                <w:numId w:val="10"/>
              </w:numPr>
              <w:spacing w:after="160" w:line="259" w:lineRule="auto"/>
              <w:jc w:val="both"/>
              <w:rPr>
                <w:rFonts w:ascii="Calibri" w:hAnsi="Calibri" w:cs="Calibri"/>
              </w:rPr>
            </w:pPr>
            <w:r w:rsidRPr="00653D57">
              <w:rPr>
                <w:rFonts w:ascii="Calibri" w:hAnsi="Calibri" w:cs="Calibri"/>
              </w:rPr>
              <w:t>Developing citizen science initiatives</w:t>
            </w:r>
          </w:p>
          <w:p w:rsidRPr="00653D57" w:rsidR="006D5070" w:rsidP="006D5070" w:rsidRDefault="006D5070" w14:paraId="48BC4449" w14:textId="77777777">
            <w:pPr>
              <w:jc w:val="both"/>
              <w:rPr>
                <w:rFonts w:ascii="Calibri" w:hAnsi="Calibri" w:cs="Calibri"/>
              </w:rPr>
            </w:pPr>
            <w:r w:rsidRPr="00653D57">
              <w:rPr>
                <w:rFonts w:ascii="Calibri" w:hAnsi="Calibri" w:cs="Calibri"/>
              </w:rPr>
              <w:t xml:space="preserve">Post holders will benefit from a range of development opportunities including supporting Ministers, working at pace within a high profile policy area and engaging with a wide range of stakeholders and departments across Welsh Government. The students will build valuable working relationships, broaden their knowledge and understanding of Welsh Government policy work and have the opportunity to identify areas to add value to the delivery of evidence-based policy. </w:t>
            </w:r>
          </w:p>
          <w:p w:rsidRPr="00653D57" w:rsidR="00DA1A8C" w:rsidP="00C907AD" w:rsidRDefault="006D5070" w14:paraId="79947271" w14:textId="77777777">
            <w:pPr>
              <w:jc w:val="both"/>
              <w:rPr>
                <w:rFonts w:ascii="Calibri" w:hAnsi="Calibri" w:cs="Calibri"/>
              </w:rPr>
            </w:pPr>
            <w:r w:rsidRPr="00653D57">
              <w:rPr>
                <w:rFonts w:ascii="Calibri" w:hAnsi="Calibri" w:cs="Calibri"/>
              </w:rPr>
              <w:t>With support from their Welsh Government supervisors, the post holders will be expected to take responsibility for managing and delivery of work commitments, providing opportunity to develop team working and project management skills. Post holders will likely be required to work from home due to Covid-19 guidance but will work within the team virtually.</w:t>
            </w:r>
          </w:p>
          <w:p w:rsidRPr="00653D57" w:rsidR="00DA1A8C" w:rsidP="00C907AD" w:rsidRDefault="00DA1A8C" w14:paraId="4EF755A8" w14:textId="77777777">
            <w:pPr>
              <w:jc w:val="both"/>
              <w:rPr>
                <w:rFonts w:ascii="Calibri" w:hAnsi="Calibri" w:cs="Calibri"/>
              </w:rPr>
            </w:pPr>
            <w:r w:rsidRPr="00653D57">
              <w:rPr>
                <w:rFonts w:ascii="Calibri" w:hAnsi="Calibri" w:cs="Calibri"/>
              </w:rPr>
              <w:t xml:space="preserve"> </w:t>
            </w:r>
          </w:p>
        </w:tc>
      </w:tr>
      <w:tr w:rsidR="00DA1A8C" w:rsidTr="00C907AD" w14:paraId="0B472208" w14:textId="77777777">
        <w:tc>
          <w:tcPr>
            <w:tcW w:w="10207" w:type="dxa"/>
            <w:gridSpan w:val="2"/>
            <w:shd w:val="clear" w:color="auto" w:fill="DDF6F4" w:themeFill="accent3" w:themeFillTint="33"/>
          </w:tcPr>
          <w:p w:rsidRPr="006606C6" w:rsidR="00DA1A8C" w:rsidP="00C907AD" w:rsidRDefault="00DA1A8C" w14:paraId="223CA308" w14:textId="77777777">
            <w:pPr>
              <w:rPr>
                <w:rFonts w:ascii="Calibri" w:hAnsi="Calibri" w:cs="Calibri"/>
                <w:b/>
                <w:bCs/>
                <w:sz w:val="24"/>
                <w:szCs w:val="24"/>
              </w:rPr>
            </w:pPr>
            <w:r w:rsidRPr="006606C6">
              <w:rPr>
                <w:rFonts w:ascii="Calibri" w:hAnsi="Calibri" w:cs="Calibri"/>
                <w:b/>
                <w:bCs/>
                <w:sz w:val="24"/>
                <w:szCs w:val="24"/>
              </w:rPr>
              <w:t xml:space="preserve">Details </w:t>
            </w:r>
          </w:p>
        </w:tc>
      </w:tr>
      <w:tr w:rsidRPr="00B7062C" w:rsidR="00DA1A8C" w:rsidTr="00C907AD" w14:paraId="54AD69A4" w14:textId="77777777">
        <w:tc>
          <w:tcPr>
            <w:tcW w:w="1843" w:type="dxa"/>
          </w:tcPr>
          <w:p w:rsidRPr="00B7062C" w:rsidR="00DA1A8C" w:rsidP="00C907AD" w:rsidRDefault="00DA1A8C" w14:paraId="42F14DC2" w14:textId="77777777">
            <w:pPr>
              <w:rPr>
                <w:rFonts w:ascii="Calibri" w:hAnsi="Calibri" w:cs="Calibri"/>
                <w:b/>
                <w:bCs/>
                <w:sz w:val="20"/>
                <w:szCs w:val="20"/>
              </w:rPr>
            </w:pPr>
            <w:r w:rsidRPr="00B7062C">
              <w:rPr>
                <w:rFonts w:ascii="Calibri" w:hAnsi="Calibri" w:cs="Calibri"/>
                <w:b/>
                <w:bCs/>
                <w:sz w:val="20"/>
                <w:szCs w:val="20"/>
              </w:rPr>
              <w:t>Skills required:</w:t>
            </w:r>
          </w:p>
        </w:tc>
        <w:tc>
          <w:tcPr>
            <w:tcW w:w="8364" w:type="dxa"/>
          </w:tcPr>
          <w:p w:rsidRPr="00F31B12" w:rsidR="00653D57" w:rsidP="00653D57" w:rsidRDefault="00653D57" w14:paraId="3E40DA30" w14:textId="77777777">
            <w:pPr>
              <w:spacing w:line="259" w:lineRule="auto"/>
              <w:rPr>
                <w:rFonts w:ascii="Calibri" w:hAnsi="Calibri" w:cs="Calibri"/>
                <w:sz w:val="20"/>
                <w:szCs w:val="20"/>
              </w:rPr>
            </w:pPr>
            <w:r w:rsidRPr="00F31B12">
              <w:rPr>
                <w:rFonts w:ascii="Calibri" w:hAnsi="Calibri" w:cs="Calibri"/>
                <w:b/>
                <w:sz w:val="20"/>
                <w:szCs w:val="20"/>
              </w:rPr>
              <w:t>Essential:</w:t>
            </w:r>
            <w:r w:rsidRPr="00F31B12">
              <w:rPr>
                <w:rFonts w:ascii="Calibri" w:hAnsi="Calibri" w:cs="Calibri"/>
                <w:sz w:val="20"/>
                <w:szCs w:val="20"/>
              </w:rPr>
              <w:t xml:space="preserve">  Strong critical thinking and analytical skills; the ability to produce concise and well written documents; ability to work confidently with a range of stakeholders; ability to use research to deliver evidence based policy; ability to work at pace, delivering against tight deadlines.</w:t>
            </w:r>
          </w:p>
          <w:p w:rsidRPr="00F31B12" w:rsidR="00DA1A8C" w:rsidP="00653D57" w:rsidRDefault="00653D57" w14:paraId="58FF4957" w14:textId="77777777">
            <w:pPr>
              <w:jc w:val="both"/>
              <w:rPr>
                <w:sz w:val="20"/>
                <w:szCs w:val="20"/>
              </w:rPr>
            </w:pPr>
            <w:r w:rsidRPr="00F31B12">
              <w:rPr>
                <w:rFonts w:ascii="Calibri" w:hAnsi="Calibri" w:cs="Calibri"/>
                <w:b/>
                <w:sz w:val="20"/>
                <w:szCs w:val="20"/>
              </w:rPr>
              <w:t xml:space="preserve">Desirable:  </w:t>
            </w:r>
            <w:r w:rsidRPr="00F31B12">
              <w:rPr>
                <w:rFonts w:ascii="Calibri" w:hAnsi="Calibri" w:cs="Calibri"/>
                <w:sz w:val="20"/>
                <w:szCs w:val="20"/>
              </w:rPr>
              <w:t>An understanding of inclusivity and equity issues in transport policy</w:t>
            </w:r>
          </w:p>
        </w:tc>
      </w:tr>
      <w:tr w:rsidRPr="00B7062C" w:rsidR="00653D57" w:rsidTr="00C907AD" w14:paraId="19E45913" w14:textId="77777777">
        <w:tc>
          <w:tcPr>
            <w:tcW w:w="1843" w:type="dxa"/>
          </w:tcPr>
          <w:p w:rsidRPr="00B7062C" w:rsidR="00653D57" w:rsidP="00653D57" w:rsidRDefault="00653D57" w14:paraId="1BBAAD05" w14:textId="77777777">
            <w:pPr>
              <w:rPr>
                <w:rFonts w:ascii="Calibri" w:hAnsi="Calibri" w:cs="Calibri"/>
                <w:b/>
                <w:bCs/>
                <w:sz w:val="20"/>
                <w:szCs w:val="20"/>
              </w:rPr>
            </w:pPr>
            <w:r>
              <w:rPr>
                <w:rFonts w:ascii="Calibri" w:hAnsi="Calibri" w:cs="Calibri"/>
                <w:b/>
                <w:bCs/>
                <w:sz w:val="20"/>
                <w:szCs w:val="20"/>
              </w:rPr>
              <w:t>O</w:t>
            </w:r>
            <w:r w:rsidRPr="00B7062C">
              <w:rPr>
                <w:rFonts w:ascii="Calibri" w:hAnsi="Calibri" w:cs="Calibri"/>
                <w:b/>
                <w:bCs/>
                <w:sz w:val="20"/>
                <w:szCs w:val="20"/>
              </w:rPr>
              <w:t>utputs:</w:t>
            </w:r>
          </w:p>
        </w:tc>
        <w:tc>
          <w:tcPr>
            <w:tcW w:w="8364" w:type="dxa"/>
          </w:tcPr>
          <w:p w:rsidRPr="00F31B12" w:rsidR="00653D57" w:rsidP="00653D57" w:rsidRDefault="00653D57" w14:paraId="638C56A1" w14:textId="77777777">
            <w:pPr>
              <w:rPr>
                <w:rFonts w:ascii="Calibri" w:hAnsi="Calibri" w:cs="Calibri"/>
                <w:sz w:val="20"/>
                <w:szCs w:val="20"/>
              </w:rPr>
            </w:pPr>
            <w:r w:rsidRPr="00F31B12">
              <w:rPr>
                <w:rFonts w:ascii="Calibri" w:hAnsi="Calibri" w:cs="Calibri"/>
                <w:sz w:val="20"/>
                <w:szCs w:val="20"/>
              </w:rPr>
              <w:t>As agreed with line manager and in relation to the above priorities</w:t>
            </w:r>
          </w:p>
        </w:tc>
      </w:tr>
      <w:tr w:rsidRPr="00B7062C" w:rsidR="00653D57" w:rsidTr="00C907AD" w14:paraId="2224DDDA" w14:textId="77777777">
        <w:tc>
          <w:tcPr>
            <w:tcW w:w="1843" w:type="dxa"/>
          </w:tcPr>
          <w:p w:rsidRPr="00B7062C" w:rsidR="00653D57" w:rsidP="00653D57" w:rsidRDefault="00653D57" w14:paraId="6839E7AC" w14:textId="77777777">
            <w:pPr>
              <w:rPr>
                <w:rFonts w:ascii="Calibri" w:hAnsi="Calibri" w:cs="Calibri"/>
                <w:b/>
                <w:bCs/>
                <w:sz w:val="20"/>
                <w:szCs w:val="20"/>
              </w:rPr>
            </w:pPr>
            <w:r w:rsidRPr="00B7062C">
              <w:rPr>
                <w:rFonts w:ascii="Calibri" w:hAnsi="Calibri" w:cs="Calibri"/>
                <w:b/>
                <w:bCs/>
                <w:sz w:val="20"/>
                <w:szCs w:val="20"/>
              </w:rPr>
              <w:t xml:space="preserve">Host organisation: </w:t>
            </w:r>
          </w:p>
        </w:tc>
        <w:tc>
          <w:tcPr>
            <w:tcW w:w="8364" w:type="dxa"/>
          </w:tcPr>
          <w:p w:rsidRPr="00F31B12" w:rsidR="00653D57" w:rsidP="00653D57" w:rsidRDefault="00821F10" w14:paraId="10798D0D" w14:textId="77777777">
            <w:pPr>
              <w:rPr>
                <w:rFonts w:ascii="Calibri" w:hAnsi="Calibri" w:cs="Calibri"/>
                <w:sz w:val="20"/>
                <w:szCs w:val="20"/>
              </w:rPr>
            </w:pPr>
            <w:sdt>
              <w:sdtPr>
                <w:rPr>
                  <w:rFonts w:ascii="Calibri" w:hAnsi="Calibri" w:cs="Calibri"/>
                  <w:sz w:val="20"/>
                  <w:szCs w:val="20"/>
                </w:rPr>
                <w:id w:val="180248958"/>
                <w:placeholder>
                  <w:docPart w:val="AC40D1B7B3B940B3A353D0AF246F61D3"/>
                </w:placeholder>
              </w:sdtPr>
              <w:sdtEndPr/>
              <w:sdtContent>
                <w:r w:rsidRPr="00F31B12" w:rsidR="00653D57">
                  <w:rPr>
                    <w:rFonts w:ascii="Calibri" w:hAnsi="Calibri" w:cs="Calibri"/>
                    <w:sz w:val="20"/>
                    <w:szCs w:val="20"/>
                  </w:rPr>
                  <w:t>Welsh Government</w:t>
                </w:r>
              </w:sdtContent>
            </w:sdt>
          </w:p>
        </w:tc>
      </w:tr>
      <w:tr w:rsidRPr="00B7062C" w:rsidR="00653D57" w:rsidTr="00C907AD" w14:paraId="6EF0CC05" w14:textId="77777777">
        <w:tc>
          <w:tcPr>
            <w:tcW w:w="1843" w:type="dxa"/>
          </w:tcPr>
          <w:p w:rsidRPr="00B7062C" w:rsidR="00653D57" w:rsidP="00653D57" w:rsidRDefault="00653D57" w14:paraId="7B5FBB86" w14:textId="77777777">
            <w:pPr>
              <w:rPr>
                <w:rFonts w:ascii="Calibri" w:hAnsi="Calibri" w:cs="Calibri"/>
                <w:b/>
                <w:bCs/>
                <w:sz w:val="20"/>
                <w:szCs w:val="20"/>
              </w:rPr>
            </w:pPr>
            <w:r w:rsidRPr="00B7062C">
              <w:rPr>
                <w:rFonts w:ascii="Calibri" w:hAnsi="Calibri" w:cs="Calibri"/>
                <w:b/>
                <w:bCs/>
                <w:sz w:val="20"/>
                <w:szCs w:val="20"/>
              </w:rPr>
              <w:t xml:space="preserve">Duration: </w:t>
            </w:r>
          </w:p>
        </w:tc>
        <w:tc>
          <w:tcPr>
            <w:tcW w:w="8364" w:type="dxa"/>
          </w:tcPr>
          <w:p w:rsidRPr="00F31B12" w:rsidR="00653D57" w:rsidP="00653D57" w:rsidRDefault="00653D57" w14:paraId="22AA00E3" w14:textId="77777777">
            <w:pPr>
              <w:jc w:val="both"/>
              <w:rPr>
                <w:rFonts w:ascii="Calibri" w:hAnsi="Calibri" w:cs="Calibri"/>
                <w:sz w:val="20"/>
                <w:szCs w:val="20"/>
              </w:rPr>
            </w:pPr>
            <w:r w:rsidRPr="00F31B12">
              <w:rPr>
                <w:rFonts w:ascii="Calibri" w:hAnsi="Calibri" w:cs="Calibri"/>
                <w:sz w:val="20"/>
                <w:szCs w:val="20"/>
              </w:rPr>
              <w:t>3-month period, although longer placements would be considered.  Start date as soon as possible (following successful Welsh Government security clearance)</w:t>
            </w:r>
          </w:p>
        </w:tc>
      </w:tr>
      <w:tr w:rsidRPr="00B7062C" w:rsidR="00653D57" w:rsidTr="00C907AD" w14:paraId="6C21D163" w14:textId="77777777">
        <w:tc>
          <w:tcPr>
            <w:tcW w:w="1843" w:type="dxa"/>
          </w:tcPr>
          <w:p w:rsidRPr="00B7062C" w:rsidR="00653D57" w:rsidP="00653D57" w:rsidRDefault="00653D57" w14:paraId="26CFC791" w14:textId="77777777">
            <w:pPr>
              <w:rPr>
                <w:rFonts w:ascii="Calibri" w:hAnsi="Calibri" w:cs="Calibri"/>
                <w:b/>
                <w:bCs/>
                <w:sz w:val="20"/>
                <w:szCs w:val="20"/>
              </w:rPr>
            </w:pPr>
            <w:r w:rsidRPr="00B7062C">
              <w:rPr>
                <w:rFonts w:ascii="Calibri" w:hAnsi="Calibri" w:cs="Calibri"/>
                <w:b/>
                <w:bCs/>
                <w:sz w:val="20"/>
                <w:szCs w:val="20"/>
              </w:rPr>
              <w:t xml:space="preserve">Location and working environment: </w:t>
            </w:r>
          </w:p>
        </w:tc>
        <w:tc>
          <w:tcPr>
            <w:tcW w:w="8364" w:type="dxa"/>
          </w:tcPr>
          <w:p w:rsidRPr="00F31B12" w:rsidR="00653D57" w:rsidP="00653D57" w:rsidRDefault="00F31B12" w14:paraId="0C27C0F3" w14:textId="77777777">
            <w:pPr>
              <w:rPr>
                <w:rFonts w:ascii="Calibri" w:hAnsi="Calibri" w:cs="Calibri"/>
                <w:sz w:val="20"/>
                <w:szCs w:val="20"/>
              </w:rPr>
            </w:pPr>
            <w:r w:rsidRPr="00F31B12">
              <w:rPr>
                <w:rFonts w:ascii="Calibri" w:hAnsi="Calibri" w:cs="Calibri"/>
                <w:sz w:val="20"/>
                <w:szCs w:val="20"/>
              </w:rPr>
              <w:t>The role will be full-time and, in view of current Covid-19 restrictions, home based. Post holders will be provided with a laptop to facilitate regular support and contact with the policy team members/line management.</w:t>
            </w:r>
          </w:p>
        </w:tc>
      </w:tr>
      <w:tr w:rsidRPr="00B7062C" w:rsidR="00653D57" w:rsidTr="00C907AD" w14:paraId="61BFE686" w14:textId="77777777">
        <w:tc>
          <w:tcPr>
            <w:tcW w:w="10207" w:type="dxa"/>
            <w:gridSpan w:val="2"/>
            <w:shd w:val="clear" w:color="auto" w:fill="DDF6F4" w:themeFill="accent3" w:themeFillTint="33"/>
          </w:tcPr>
          <w:p w:rsidRPr="00B7062C" w:rsidR="00653D57" w:rsidP="00653D57" w:rsidRDefault="00653D57" w14:paraId="686ABC1F" w14:textId="77777777">
            <w:pPr>
              <w:rPr>
                <w:rFonts w:ascii="Calibri" w:hAnsi="Calibri" w:cs="Calibri"/>
                <w:b/>
                <w:bCs/>
                <w:szCs w:val="20"/>
              </w:rPr>
            </w:pPr>
            <w:r w:rsidRPr="00B7062C">
              <w:rPr>
                <w:rFonts w:ascii="Calibri" w:hAnsi="Calibri" w:cs="Calibri"/>
                <w:b/>
                <w:bCs/>
                <w:szCs w:val="20"/>
              </w:rPr>
              <w:t>Funding</w:t>
            </w:r>
          </w:p>
        </w:tc>
      </w:tr>
      <w:tr w:rsidRPr="00B7062C" w:rsidR="00653D57" w:rsidTr="00C907AD" w14:paraId="616E9A45" w14:textId="77777777">
        <w:tc>
          <w:tcPr>
            <w:tcW w:w="10207" w:type="dxa"/>
            <w:gridSpan w:val="2"/>
            <w:shd w:val="clear" w:color="auto" w:fill="auto"/>
          </w:tcPr>
          <w:p w:rsidRPr="00B7062C" w:rsidR="00653D57" w:rsidP="00653D57" w:rsidRDefault="00653D57" w14:paraId="19FB86C9" w14:textId="77777777">
            <w:pPr>
              <w:rPr>
                <w:rFonts w:ascii="Calibri" w:hAnsi="Calibri" w:cs="Calibri"/>
                <w:b/>
                <w:bCs/>
                <w:szCs w:val="20"/>
              </w:rPr>
            </w:pPr>
            <w:r w:rsidRPr="00B7062C">
              <w:rPr>
                <w:rFonts w:ascii="Calibri" w:hAnsi="Calibri" w:cs="Calibri"/>
                <w:bCs/>
                <w:szCs w:val="20"/>
              </w:rPr>
              <w:t>Welsh Government will fund the placement</w:t>
            </w:r>
          </w:p>
        </w:tc>
      </w:tr>
      <w:tr w:rsidRPr="00B7062C" w:rsidR="00653D57" w:rsidTr="00C907AD" w14:paraId="72D47DF9" w14:textId="77777777">
        <w:tc>
          <w:tcPr>
            <w:tcW w:w="10207" w:type="dxa"/>
            <w:gridSpan w:val="2"/>
            <w:shd w:val="clear" w:color="auto" w:fill="DDF6F4" w:themeFill="accent3" w:themeFillTint="33"/>
          </w:tcPr>
          <w:p w:rsidRPr="00B7062C" w:rsidR="00653D57" w:rsidP="00653D57" w:rsidRDefault="00653D57" w14:paraId="6B212D51" w14:textId="77777777">
            <w:pPr>
              <w:rPr>
                <w:rFonts w:ascii="Calibri" w:hAnsi="Calibri" w:cs="Calibri"/>
                <w:b/>
                <w:bCs/>
                <w:szCs w:val="20"/>
              </w:rPr>
            </w:pPr>
            <w:r w:rsidRPr="00B7062C">
              <w:rPr>
                <w:rFonts w:ascii="Calibri" w:hAnsi="Calibri" w:cs="Calibri"/>
                <w:b/>
                <w:bCs/>
                <w:szCs w:val="20"/>
              </w:rPr>
              <w:t xml:space="preserve">Contact </w:t>
            </w:r>
          </w:p>
        </w:tc>
      </w:tr>
      <w:tr w:rsidRPr="00B7062C" w:rsidR="00653D57" w:rsidTr="00C907AD" w14:paraId="040B6029" w14:textId="77777777">
        <w:tc>
          <w:tcPr>
            <w:tcW w:w="1843" w:type="dxa"/>
          </w:tcPr>
          <w:p w:rsidRPr="00B7062C" w:rsidR="00653D57" w:rsidP="00653D57" w:rsidRDefault="00653D57" w14:paraId="5CF1BBE8" w14:textId="77777777">
            <w:pPr>
              <w:rPr>
                <w:rFonts w:ascii="Calibri" w:hAnsi="Calibri" w:cs="Calibri"/>
                <w:b/>
                <w:bCs/>
                <w:sz w:val="20"/>
                <w:szCs w:val="20"/>
              </w:rPr>
            </w:pPr>
            <w:r w:rsidRPr="00B7062C">
              <w:rPr>
                <w:rFonts w:ascii="Calibri" w:hAnsi="Calibri" w:cs="Calibri"/>
                <w:b/>
                <w:bCs/>
                <w:sz w:val="20"/>
                <w:szCs w:val="20"/>
              </w:rPr>
              <w:t xml:space="preserve">Name: </w:t>
            </w:r>
          </w:p>
        </w:tc>
        <w:tc>
          <w:tcPr>
            <w:tcW w:w="8364" w:type="dxa"/>
          </w:tcPr>
          <w:p w:rsidRPr="00B7062C" w:rsidR="00653D57" w:rsidP="00653D57" w:rsidRDefault="00821F10" w14:paraId="40C29643" w14:textId="77777777">
            <w:pPr>
              <w:rPr>
                <w:rFonts w:ascii="Calibri" w:hAnsi="Calibri" w:cs="Calibri"/>
                <w:szCs w:val="20"/>
              </w:rPr>
            </w:pPr>
            <w:sdt>
              <w:sdtPr>
                <w:rPr>
                  <w:rFonts w:ascii="Calibri" w:hAnsi="Calibri" w:cs="Calibri"/>
                  <w:szCs w:val="20"/>
                </w:rPr>
                <w:id w:val="-2048209958"/>
                <w:placeholder>
                  <w:docPart w:val="01C03D5BA8DC4DF3BB57977EA6320625"/>
                </w:placeholder>
              </w:sdtPr>
              <w:sdtEndPr/>
              <w:sdtContent>
                <w:r w:rsidRPr="00B7062C" w:rsidR="00653D57">
                  <w:rPr>
                    <w:rFonts w:ascii="Calibri" w:hAnsi="Calibri" w:cs="Calibri"/>
                    <w:szCs w:val="20"/>
                  </w:rPr>
                  <w:t>Caroline Fallone</w:t>
                </w:r>
              </w:sdtContent>
            </w:sdt>
          </w:p>
        </w:tc>
      </w:tr>
      <w:tr w:rsidRPr="00B7062C" w:rsidR="00653D57" w:rsidTr="00C907AD" w14:paraId="09F7A107" w14:textId="77777777">
        <w:tc>
          <w:tcPr>
            <w:tcW w:w="1843" w:type="dxa"/>
          </w:tcPr>
          <w:p w:rsidRPr="00B7062C" w:rsidR="00653D57" w:rsidP="00653D57" w:rsidRDefault="00653D57" w14:paraId="4374B3E0" w14:textId="77777777">
            <w:pPr>
              <w:rPr>
                <w:rFonts w:ascii="Calibri" w:hAnsi="Calibri" w:cs="Calibri"/>
                <w:b/>
                <w:bCs/>
                <w:sz w:val="20"/>
                <w:szCs w:val="20"/>
              </w:rPr>
            </w:pPr>
            <w:r w:rsidRPr="00B7062C">
              <w:rPr>
                <w:rFonts w:ascii="Calibri" w:hAnsi="Calibri" w:cs="Calibri"/>
                <w:b/>
                <w:bCs/>
                <w:sz w:val="20"/>
                <w:szCs w:val="20"/>
              </w:rPr>
              <w:t xml:space="preserve">Email: </w:t>
            </w:r>
          </w:p>
        </w:tc>
        <w:tc>
          <w:tcPr>
            <w:tcW w:w="8364" w:type="dxa"/>
          </w:tcPr>
          <w:p w:rsidRPr="00B7062C" w:rsidR="00653D57" w:rsidP="00653D57" w:rsidRDefault="00821F10" w14:paraId="6F256DF1" w14:textId="77777777">
            <w:pPr>
              <w:rPr>
                <w:rFonts w:ascii="Calibri" w:hAnsi="Calibri" w:cs="Calibri"/>
                <w:szCs w:val="20"/>
              </w:rPr>
            </w:pPr>
            <w:sdt>
              <w:sdtPr>
                <w:rPr>
                  <w:rFonts w:ascii="Calibri" w:hAnsi="Calibri" w:cs="Calibri"/>
                  <w:szCs w:val="20"/>
                </w:rPr>
                <w:id w:val="-799604528"/>
                <w:placeholder>
                  <w:docPart w:val="CA339DA10DA74B2889B48D65044FE533"/>
                </w:placeholder>
              </w:sdtPr>
              <w:sdtEndPr/>
              <w:sdtContent>
                <w:r w:rsidRPr="00B7062C" w:rsidR="00653D57">
                  <w:rPr>
                    <w:rFonts w:ascii="Calibri" w:hAnsi="Calibri" w:cs="Calibri"/>
                    <w:szCs w:val="20"/>
                  </w:rPr>
                  <w:t>Caroline.Fallone@gov.wales</w:t>
                </w:r>
              </w:sdtContent>
            </w:sdt>
          </w:p>
        </w:tc>
      </w:tr>
      <w:tr w:rsidRPr="00B7062C" w:rsidR="00653D57" w:rsidTr="00C907AD" w14:paraId="6DB12475" w14:textId="77777777">
        <w:tc>
          <w:tcPr>
            <w:tcW w:w="1843" w:type="dxa"/>
          </w:tcPr>
          <w:p w:rsidRPr="00B7062C" w:rsidR="00653D57" w:rsidP="00653D57" w:rsidRDefault="00653D57" w14:paraId="7BE9415C" w14:textId="77777777">
            <w:pPr>
              <w:rPr>
                <w:rFonts w:ascii="Calibri" w:hAnsi="Calibri" w:cs="Calibri"/>
                <w:b/>
                <w:bCs/>
                <w:sz w:val="20"/>
                <w:szCs w:val="20"/>
              </w:rPr>
            </w:pPr>
            <w:r w:rsidRPr="00B7062C">
              <w:rPr>
                <w:rFonts w:ascii="Calibri" w:hAnsi="Calibri" w:cs="Calibri"/>
                <w:b/>
                <w:bCs/>
                <w:sz w:val="20"/>
                <w:szCs w:val="20"/>
              </w:rPr>
              <w:t xml:space="preserve">Tel: </w:t>
            </w:r>
          </w:p>
        </w:tc>
        <w:tc>
          <w:tcPr>
            <w:tcW w:w="8364" w:type="dxa"/>
          </w:tcPr>
          <w:p w:rsidRPr="00B7062C" w:rsidR="00653D57" w:rsidP="00653D57" w:rsidRDefault="00653D57" w14:paraId="3E7D72FD" w14:textId="77777777">
            <w:pPr>
              <w:rPr>
                <w:rFonts w:ascii="Calibri" w:hAnsi="Calibri" w:cs="Calibri"/>
                <w:szCs w:val="20"/>
              </w:rPr>
            </w:pPr>
            <w:r w:rsidRPr="00B7062C">
              <w:rPr>
                <w:rFonts w:ascii="Calibri" w:hAnsi="Calibri" w:cs="Calibri"/>
                <w:szCs w:val="20"/>
              </w:rPr>
              <w:t>07967 303629</w:t>
            </w:r>
          </w:p>
        </w:tc>
      </w:tr>
      <w:tr w:rsidRPr="00B7062C" w:rsidR="00653D57" w:rsidTr="00C907AD" w14:paraId="3CDCEE55" w14:textId="77777777">
        <w:tc>
          <w:tcPr>
            <w:tcW w:w="10207" w:type="dxa"/>
            <w:gridSpan w:val="2"/>
            <w:shd w:val="clear" w:color="auto" w:fill="DDF6F4" w:themeFill="accent3" w:themeFillTint="33"/>
          </w:tcPr>
          <w:p w:rsidRPr="00B7062C" w:rsidR="00653D57" w:rsidP="00653D57" w:rsidRDefault="00653D57" w14:paraId="3FD08075" w14:textId="77777777">
            <w:pPr>
              <w:rPr>
                <w:rFonts w:ascii="Calibri" w:hAnsi="Calibri" w:cs="Calibri"/>
                <w:b/>
                <w:bCs/>
                <w:sz w:val="20"/>
                <w:szCs w:val="20"/>
              </w:rPr>
            </w:pPr>
            <w:r w:rsidRPr="00B7062C">
              <w:rPr>
                <w:rFonts w:ascii="Calibri" w:hAnsi="Calibri" w:cs="Calibri"/>
                <w:b/>
                <w:bCs/>
                <w:sz w:val="20"/>
                <w:szCs w:val="20"/>
              </w:rPr>
              <w:t xml:space="preserve">Application process </w:t>
            </w:r>
          </w:p>
        </w:tc>
      </w:tr>
      <w:tr w:rsidRPr="00B7062C" w:rsidR="00653D57" w:rsidTr="00C907AD" w14:paraId="36076A7A" w14:textId="77777777">
        <w:sdt>
          <w:sdtPr>
            <w:rPr>
              <w:rFonts w:ascii="Calibri" w:hAnsi="Calibri" w:cs="Calibri"/>
              <w:sz w:val="20"/>
              <w:szCs w:val="20"/>
            </w:rPr>
            <w:id w:val="-2012901796"/>
            <w:placeholder>
              <w:docPart w:val="5032C8D25C7B4ABEA826C9DF93A2E57C"/>
            </w:placeholder>
          </w:sdtPr>
          <w:sdtEndPr/>
          <w:sdtContent>
            <w:tc>
              <w:tcPr>
                <w:tcW w:w="10207" w:type="dxa"/>
                <w:gridSpan w:val="2"/>
              </w:tcPr>
              <w:p w:rsidRPr="00B7062C" w:rsidR="00653D57" w:rsidP="00653D57" w:rsidRDefault="00653D57" w14:paraId="02B006F4" w14:textId="77777777">
                <w:pPr>
                  <w:rPr>
                    <w:rFonts w:ascii="Calibri" w:hAnsi="Calibri" w:cs="Calibri"/>
                    <w:sz w:val="20"/>
                    <w:szCs w:val="20"/>
                  </w:rPr>
                </w:pPr>
                <w:r w:rsidRPr="00B7062C">
                  <w:rPr>
                    <w:rFonts w:ascii="Calibri" w:hAnsi="Calibri" w:cs="Calibri"/>
                    <w:sz w:val="20"/>
                    <w:szCs w:val="20"/>
                  </w:rPr>
                  <w:t>Please submit CV and covering letter.  A full job specification is available.</w:t>
                </w:r>
              </w:p>
            </w:tc>
          </w:sdtContent>
        </w:sdt>
      </w:tr>
    </w:tbl>
    <w:p w:rsidRPr="00954451" w:rsidR="00565EE3" w:rsidP="00653D57" w:rsidRDefault="00565EE3" w14:paraId="558C87C3" w14:textId="77777777">
      <w:pPr>
        <w:tabs>
          <w:tab w:val="left" w:pos="1520"/>
        </w:tabs>
        <w:rPr>
          <w:sz w:val="20"/>
          <w:szCs w:val="20"/>
        </w:rPr>
      </w:pPr>
    </w:p>
    <w:sectPr w:rsidRPr="00954451" w:rsidR="00565EE3" w:rsidSect="000C5348">
      <w:headerReference w:type="default" r:id="rId11"/>
      <w:pgSz w:w="11906" w:h="16838" w:orient="portrait"/>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5161" w:rsidP="00701038" w:rsidRDefault="00855161" w14:paraId="197943C8" w14:textId="77777777">
      <w:pPr>
        <w:spacing w:after="0" w:line="240" w:lineRule="auto"/>
      </w:pPr>
      <w:r>
        <w:separator/>
      </w:r>
    </w:p>
  </w:endnote>
  <w:endnote w:type="continuationSeparator" w:id="0">
    <w:p w:rsidR="00855161" w:rsidP="00701038" w:rsidRDefault="00855161" w14:paraId="529623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5161" w:rsidP="00701038" w:rsidRDefault="00855161" w14:paraId="0B413296" w14:textId="77777777">
      <w:pPr>
        <w:spacing w:after="0" w:line="240" w:lineRule="auto"/>
      </w:pPr>
      <w:r>
        <w:separator/>
      </w:r>
    </w:p>
  </w:footnote>
  <w:footnote w:type="continuationSeparator" w:id="0">
    <w:p w:rsidR="00855161" w:rsidP="00701038" w:rsidRDefault="00855161" w14:paraId="786DB7F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01038" w:rsidRDefault="00701038" w14:paraId="6A6687D1" w14:textId="77777777">
    <w:pPr>
      <w:pStyle w:val="Header"/>
    </w:pPr>
    <w:r>
      <w:rPr>
        <w:noProof/>
        <w:lang w:eastAsia="en-GB"/>
      </w:rPr>
      <w:drawing>
        <wp:inline distT="0" distB="0" distL="0" distR="0" wp14:anchorId="5AC23404" wp14:editId="67525172">
          <wp:extent cx="2000250" cy="45670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2014002" cy="4598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2C0"/>
    <w:multiLevelType w:val="hybridMultilevel"/>
    <w:tmpl w:val="53D6CA16"/>
    <w:lvl w:ilvl="0" w:tplc="4CDC1BCC">
      <w:start w:val="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8E1CAE"/>
    <w:multiLevelType w:val="hybridMultilevel"/>
    <w:tmpl w:val="E45C2C8E"/>
    <w:lvl w:ilvl="0" w:tplc="4CDC1BCC">
      <w:start w:val="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6341F"/>
    <w:multiLevelType w:val="hybridMultilevel"/>
    <w:tmpl w:val="A72A9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4D56D0"/>
    <w:multiLevelType w:val="hybridMultilevel"/>
    <w:tmpl w:val="74F69EBC"/>
    <w:lvl w:ilvl="0" w:tplc="4CDC1BCC">
      <w:start w:val="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4A9088C"/>
    <w:multiLevelType w:val="hybridMultilevel"/>
    <w:tmpl w:val="40B6E4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DD3AEA"/>
    <w:multiLevelType w:val="hybridMultilevel"/>
    <w:tmpl w:val="E7B0F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65298C"/>
    <w:multiLevelType w:val="hybridMultilevel"/>
    <w:tmpl w:val="3AE60C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F5A73DC"/>
    <w:multiLevelType w:val="hybridMultilevel"/>
    <w:tmpl w:val="3A2C1D78"/>
    <w:lvl w:ilvl="0" w:tplc="36328B6C">
      <w:start w:val="2"/>
      <w:numFmt w:val="bullet"/>
      <w:lvlText w:val="-"/>
      <w:lvlJc w:val="left"/>
      <w:pPr>
        <w:ind w:left="720" w:hanging="360"/>
      </w:pPr>
      <w:rPr>
        <w:rFonts w:hint="default" w:ascii="Calibri" w:hAnsi="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DF9530E"/>
    <w:multiLevelType w:val="hybridMultilevel"/>
    <w:tmpl w:val="FE14E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C493EEE"/>
    <w:multiLevelType w:val="hybridMultilevel"/>
    <w:tmpl w:val="F906236C"/>
    <w:lvl w:ilvl="0" w:tplc="4CDC1BCC">
      <w:start w:val="2"/>
      <w:numFmt w:val="bullet"/>
      <w:lvlText w:val="-"/>
      <w:lvlJc w:val="left"/>
      <w:pPr>
        <w:ind w:left="1440" w:hanging="360"/>
      </w:pPr>
      <w:rPr>
        <w:rFonts w:hint="default" w:ascii="Calibri" w:hAnsi="Calibri" w:eastAsiaTheme="minorHAnsi" w:cstheme="minorBid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7DD05FD3"/>
    <w:multiLevelType w:val="hybridMultilevel"/>
    <w:tmpl w:val="96A4BD3E"/>
    <w:lvl w:ilvl="0" w:tplc="36328B6C">
      <w:start w:val="2"/>
      <w:numFmt w:val="bullet"/>
      <w:lvlText w:val="-"/>
      <w:lvlJc w:val="left"/>
      <w:pPr>
        <w:ind w:left="1440" w:hanging="360"/>
      </w:pPr>
      <w:rPr>
        <w:rFonts w:hint="default" w:ascii="Calibri" w:hAnsi="Calibri" w:eastAsiaTheme="minorHAns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0"/>
  </w:num>
  <w:num w:numId="2">
    <w:abstractNumId w:val="1"/>
  </w:num>
  <w:num w:numId="3">
    <w:abstractNumId w:val="4"/>
  </w:num>
  <w:num w:numId="4">
    <w:abstractNumId w:val="8"/>
  </w:num>
  <w:num w:numId="5">
    <w:abstractNumId w:val="0"/>
  </w:num>
  <w:num w:numId="6">
    <w:abstractNumId w:val="11"/>
  </w:num>
  <w:num w:numId="7">
    <w:abstractNumId w:val="9"/>
  </w:num>
  <w:num w:numId="8">
    <w:abstractNumId w:val="5"/>
  </w:num>
  <w:num w:numId="9">
    <w:abstractNumId w:val="2"/>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6A01"/>
    <w:rsid w:val="00042D16"/>
    <w:rsid w:val="00076616"/>
    <w:rsid w:val="000C2816"/>
    <w:rsid w:val="000C5348"/>
    <w:rsid w:val="000D708A"/>
    <w:rsid w:val="001B7381"/>
    <w:rsid w:val="002E0728"/>
    <w:rsid w:val="003509A7"/>
    <w:rsid w:val="00353C19"/>
    <w:rsid w:val="00354E19"/>
    <w:rsid w:val="00377178"/>
    <w:rsid w:val="003974D6"/>
    <w:rsid w:val="00421D18"/>
    <w:rsid w:val="0042667F"/>
    <w:rsid w:val="00434D1E"/>
    <w:rsid w:val="00455F7D"/>
    <w:rsid w:val="004C3F29"/>
    <w:rsid w:val="004E0A4B"/>
    <w:rsid w:val="00536F46"/>
    <w:rsid w:val="00565EE3"/>
    <w:rsid w:val="005F0990"/>
    <w:rsid w:val="005F79D7"/>
    <w:rsid w:val="00653D57"/>
    <w:rsid w:val="006606C6"/>
    <w:rsid w:val="0069527C"/>
    <w:rsid w:val="006B2900"/>
    <w:rsid w:val="006C7369"/>
    <w:rsid w:val="006D5070"/>
    <w:rsid w:val="00701038"/>
    <w:rsid w:val="007A4658"/>
    <w:rsid w:val="007F3C8B"/>
    <w:rsid w:val="00821F10"/>
    <w:rsid w:val="00855161"/>
    <w:rsid w:val="00856D94"/>
    <w:rsid w:val="008E4EBF"/>
    <w:rsid w:val="008F3FF0"/>
    <w:rsid w:val="00954451"/>
    <w:rsid w:val="00964C12"/>
    <w:rsid w:val="009A585E"/>
    <w:rsid w:val="00A42F90"/>
    <w:rsid w:val="00B11AAC"/>
    <w:rsid w:val="00B30F96"/>
    <w:rsid w:val="00B7062C"/>
    <w:rsid w:val="00BB0CFF"/>
    <w:rsid w:val="00BF0B26"/>
    <w:rsid w:val="00BF75F7"/>
    <w:rsid w:val="00DA1A8C"/>
    <w:rsid w:val="00DB2498"/>
    <w:rsid w:val="00DF3A02"/>
    <w:rsid w:val="00EC3478"/>
    <w:rsid w:val="00F31B12"/>
    <w:rsid w:val="00F865AE"/>
    <w:rsid w:val="00FA2AA2"/>
    <w:rsid w:val="00FF7F72"/>
    <w:rsid w:val="74B4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E324A"/>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738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F7F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6E6C9F8229434A83AA7BB97817B4F903"/>
        <w:category>
          <w:name w:val="General"/>
          <w:gallery w:val="placeholder"/>
        </w:category>
        <w:types>
          <w:type w:val="bbPlcHdr"/>
        </w:types>
        <w:behaviors>
          <w:behavior w:val="content"/>
        </w:behaviors>
        <w:guid w:val="{F3C8E116-0E71-4F0E-B06E-E670807003A9}"/>
      </w:docPartPr>
      <w:docPartBody>
        <w:p w:rsidR="00FA5DCD" w:rsidRDefault="005F79D7" w:rsidP="005F79D7">
          <w:pPr>
            <w:pStyle w:val="6E6C9F8229434A83AA7BB97817B4F903"/>
          </w:pPr>
          <w:r w:rsidRPr="006606C6">
            <w:rPr>
              <w:rStyle w:val="PlaceholderText"/>
              <w:rFonts w:ascii="Calibri" w:hAnsi="Calibri" w:cs="Calibri"/>
            </w:rPr>
            <w:t>Click or tap here to enter text.</w:t>
          </w:r>
        </w:p>
      </w:docPartBody>
    </w:docPart>
    <w:docPart>
      <w:docPartPr>
        <w:name w:val="71B14DD53CA54D999789252550256D0C"/>
        <w:category>
          <w:name w:val="General"/>
          <w:gallery w:val="placeholder"/>
        </w:category>
        <w:types>
          <w:type w:val="bbPlcHdr"/>
        </w:types>
        <w:behaviors>
          <w:behavior w:val="content"/>
        </w:behaviors>
        <w:guid w:val="{29F52DE5-0AEF-40FE-AECB-D5F551E463E2}"/>
      </w:docPartPr>
      <w:docPartBody>
        <w:p w:rsidR="00FA5DCD" w:rsidRDefault="005F79D7" w:rsidP="005F79D7">
          <w:pPr>
            <w:pStyle w:val="71B14DD53CA54D999789252550256D0C"/>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AC40D1B7B3B940B3A353D0AF246F61D3"/>
        <w:category>
          <w:name w:val="General"/>
          <w:gallery w:val="placeholder"/>
        </w:category>
        <w:types>
          <w:type w:val="bbPlcHdr"/>
        </w:types>
        <w:behaviors>
          <w:behavior w:val="content"/>
        </w:behaviors>
        <w:guid w:val="{5C59EBB9-ABB5-4C5E-9451-CBC60BBE6BA7}"/>
      </w:docPartPr>
      <w:docPartBody>
        <w:p w:rsidR="00E44534" w:rsidRDefault="00353C19" w:rsidP="00353C19">
          <w:pPr>
            <w:pStyle w:val="AC40D1B7B3B940B3A353D0AF246F61D3"/>
          </w:pPr>
          <w:r w:rsidRPr="006606C6">
            <w:rPr>
              <w:rStyle w:val="PlaceholderText"/>
              <w:rFonts w:ascii="Calibri" w:hAnsi="Calibri" w:cs="Calibri"/>
            </w:rPr>
            <w:t>Click or tap here to enter text</w:t>
          </w:r>
        </w:p>
      </w:docPartBody>
    </w:docPart>
    <w:docPart>
      <w:docPartPr>
        <w:name w:val="01C03D5BA8DC4DF3BB57977EA6320625"/>
        <w:category>
          <w:name w:val="General"/>
          <w:gallery w:val="placeholder"/>
        </w:category>
        <w:types>
          <w:type w:val="bbPlcHdr"/>
        </w:types>
        <w:behaviors>
          <w:behavior w:val="content"/>
        </w:behaviors>
        <w:guid w:val="{C2129C13-3DB1-4D02-901C-DE14A591B744}"/>
      </w:docPartPr>
      <w:docPartBody>
        <w:p w:rsidR="00E44534" w:rsidRDefault="00353C19" w:rsidP="00353C19">
          <w:pPr>
            <w:pStyle w:val="01C03D5BA8DC4DF3BB57977EA6320625"/>
          </w:pPr>
          <w:r w:rsidRPr="006606C6">
            <w:rPr>
              <w:rStyle w:val="PlaceholderText"/>
              <w:rFonts w:ascii="Calibri" w:hAnsi="Calibri" w:cs="Calibri"/>
            </w:rPr>
            <w:t>Click or tap here to enter text.</w:t>
          </w:r>
        </w:p>
      </w:docPartBody>
    </w:docPart>
    <w:docPart>
      <w:docPartPr>
        <w:name w:val="CA339DA10DA74B2889B48D65044FE533"/>
        <w:category>
          <w:name w:val="General"/>
          <w:gallery w:val="placeholder"/>
        </w:category>
        <w:types>
          <w:type w:val="bbPlcHdr"/>
        </w:types>
        <w:behaviors>
          <w:behavior w:val="content"/>
        </w:behaviors>
        <w:guid w:val="{C69EBDD3-5BC9-4650-8DBD-8B322B917DC0}"/>
      </w:docPartPr>
      <w:docPartBody>
        <w:p w:rsidR="00E44534" w:rsidRDefault="00353C19" w:rsidP="00353C19">
          <w:pPr>
            <w:pStyle w:val="CA339DA10DA74B2889B48D65044FE533"/>
          </w:pPr>
          <w:r w:rsidRPr="006606C6">
            <w:rPr>
              <w:rStyle w:val="PlaceholderText"/>
              <w:rFonts w:ascii="Calibri" w:hAnsi="Calibri" w:cs="Calibri"/>
            </w:rPr>
            <w:t>Click or tap here to enter text.</w:t>
          </w:r>
        </w:p>
      </w:docPartBody>
    </w:docPart>
    <w:docPart>
      <w:docPartPr>
        <w:name w:val="5032C8D25C7B4ABEA826C9DF93A2E57C"/>
        <w:category>
          <w:name w:val="General"/>
          <w:gallery w:val="placeholder"/>
        </w:category>
        <w:types>
          <w:type w:val="bbPlcHdr"/>
        </w:types>
        <w:behaviors>
          <w:behavior w:val="content"/>
        </w:behaviors>
        <w:guid w:val="{12E165C0-3E55-41F6-B434-C578FBB3E03E}"/>
      </w:docPartPr>
      <w:docPartBody>
        <w:p w:rsidR="00E44534" w:rsidRDefault="00353C19" w:rsidP="00353C19">
          <w:pPr>
            <w:pStyle w:val="5032C8D25C7B4ABEA826C9DF93A2E57C"/>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073DFB"/>
    <w:rsid w:val="001D1E00"/>
    <w:rsid w:val="0020382A"/>
    <w:rsid w:val="002C0265"/>
    <w:rsid w:val="00353C19"/>
    <w:rsid w:val="005F79D7"/>
    <w:rsid w:val="006602E4"/>
    <w:rsid w:val="006D1D15"/>
    <w:rsid w:val="007B3C3C"/>
    <w:rsid w:val="008F1057"/>
    <w:rsid w:val="00975D17"/>
    <w:rsid w:val="00B268E9"/>
    <w:rsid w:val="00E44534"/>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C19"/>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A30364870</value>
    </field>
    <field name="Objective-Title">
      <value order="0">CE Team student placement job spec - June 2020 - EPW callout</value>
    </field>
    <field name="Objective-Description">
      <value order="0"/>
    </field>
    <field name="Objective-CreationStamp">
      <value order="0">2020-06-17T00:02:27Z</value>
    </field>
    <field name="Objective-IsApproved">
      <value order="0">false</value>
    </field>
    <field name="Objective-IsPublished">
      <value order="0">true</value>
    </field>
    <field name="Objective-DatePublished">
      <value order="0">2020-06-17T00:11:17Z</value>
    </field>
    <field name="Objective-ModificationStamp">
      <value order="0">2020-06-17T00:11:17Z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Internal:Evidence Network Project - Agendas, Minutes &amp; Papers - 2019 - 2024:Evidence Network Project - DTP and CDT</value>
    </field>
    <field name="Objective-Parent">
      <value order="0">Evidence Network Project - DTP and CDT</value>
    </field>
    <field name="Objective-State">
      <value order="0">Published</value>
    </field>
    <field name="Objective-VersionId">
      <value order="0">vA60529347</value>
    </field>
    <field name="Objective-Version">
      <value order="0">1.0</value>
    </field>
    <field name="Objective-VersionNumber">
      <value order="0">2</value>
    </field>
    <field name="Objective-VersionComment">
      <value order="0">Version 2</value>
    </field>
    <field name="Objective-FileNumber">
      <value order="0">qA1394106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2" ma:contentTypeDescription="Create a new document." ma:contentTypeScope="" ma:versionID="ad50f5872d12464b38f12d5863953f6b">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57702221c1f755f09dd172aba41cbd4f"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6570C-FCB3-454C-AA3D-80B00862AE93}">
  <ds:schemaRef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cd893dd8-f95a-40ff-9d23-93ecc5997d89"/>
    <ds:schemaRef ds:uri="d768b72a-32f4-4874-b8c7-c2c96f152840"/>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DC3C0B2-D052-4F06-92E0-605F23078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b72a-32f4-4874-b8c7-c2c96f152840"/>
    <ds:schemaRef ds:uri="cd893dd8-f95a-40ff-9d23-93ecc5997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Geroni</dc:creator>
  <keywords/>
  <dc:description/>
  <lastModifiedBy>Jennifer Geroni</lastModifiedBy>
  <revision>3</revision>
  <dcterms:created xsi:type="dcterms:W3CDTF">2020-07-28T12:29:00.0000000Z</dcterms:created>
  <dcterms:modified xsi:type="dcterms:W3CDTF">2020-07-28T12:36:39.1399804Z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A30364870</vt:lpwstr>
  </property>
  <property fmtid="{D5CDD505-2E9C-101B-9397-08002B2CF9AE}" pid="4" name="Objective-Title">
    <vt:lpwstr>CE Team student placement job spec - June 2020 - EPW callout</vt:lpwstr>
  </property>
  <property fmtid="{D5CDD505-2E9C-101B-9397-08002B2CF9AE}" pid="5" name="Objective-Description">
    <vt:lpwstr/>
  </property>
  <property fmtid="{D5CDD505-2E9C-101B-9397-08002B2CF9AE}" pid="6" name="Objective-CreationStamp">
    <vt:filetime>2020-06-17T00:02:32Z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2020-06-17T00:11:17Z</vt:filetime>
  </property>
  <property fmtid="{D5CDD505-2E9C-101B-9397-08002B2CF9AE}" pid="10" name="Objective-ModificationStamp">
    <vt:filetime>2020-06-17T00:11:17Z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Internal:Evidence Network Project - Agendas, Minutes </vt:lpwstr>
  </property>
  <property fmtid="{D5CDD505-2E9C-101B-9397-08002B2CF9AE}" pid="13" name="Objective-Parent">
    <vt:lpwstr>Evidence Network Project - DTP and CDT</vt:lpwstr>
  </property>
  <property fmtid="{D5CDD505-2E9C-101B-9397-08002B2CF9AE}" pid="14" name="Objective-State">
    <vt:lpwstr>Published</vt:lpwstr>
  </property>
  <property fmtid="{D5CDD505-2E9C-101B-9397-08002B2CF9AE}" pid="15" name="Objective-VersionId">
    <vt:lpwstr>vA60529347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